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3B" w:rsidRDefault="00960C74">
      <w:pPr>
        <w:rPr>
          <w:rFonts w:ascii="Times New Roman" w:hAnsi="Times New Roman" w:cs="Times New Roman"/>
          <w:b/>
          <w:sz w:val="24"/>
          <w:szCs w:val="24"/>
        </w:rPr>
      </w:pPr>
      <w:r w:rsidRPr="00960C74">
        <w:rPr>
          <w:rFonts w:ascii="Times New Roman" w:hAnsi="Times New Roman" w:cs="Times New Roman"/>
          <w:b/>
          <w:sz w:val="24"/>
          <w:szCs w:val="24"/>
        </w:rPr>
        <w:t>ΑΣΚΗΣΕΙΣ ΣΤΗΝ ΙΟΝΤΙΚΗ ΙΣΟΡΡΟΠΙΑ</w:t>
      </w:r>
    </w:p>
    <w:p w:rsidR="00960C74" w:rsidRPr="00960C74" w:rsidRDefault="00960C74" w:rsidP="00960C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Δίνεται 1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60C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διαλύματος οξέος. Το διάλυμα αραιώνεται με νερό μέχρι η </w:t>
      </w:r>
      <w:r w:rsidRPr="00960C7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Η</w:t>
      </w:r>
      <w:r w:rsidRPr="00960C7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Ο</w:t>
      </w:r>
      <w:r w:rsidRPr="00960C7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960C74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>να γίνει η μισή της αρχικής. Να βρεθεί ο όγκος του αραιωμένου διαλύματος αν το οξύ είναι: α) ισχυρό, β) ασθενές μονοπρωτικό με βαθμό ιοντισμού α&lt;0,1.                                                                                                  (</w:t>
      </w:r>
      <w:r>
        <w:rPr>
          <w:rFonts w:ascii="Times New Roman" w:hAnsi="Times New Roman" w:cs="Times New Roman"/>
          <w:sz w:val="24"/>
          <w:szCs w:val="24"/>
          <w:lang w:val="en-US"/>
        </w:rPr>
        <w:t>2L,  4L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60C74" w:rsidRDefault="001D1B40" w:rsidP="00960C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Πόσα  </w:t>
      </w:r>
      <w:r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1D1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νερού πρέπει να προσθέσουμε σε 100 </w:t>
      </w:r>
      <w:r>
        <w:rPr>
          <w:rFonts w:ascii="Times New Roman" w:hAnsi="Times New Roman" w:cs="Times New Roman"/>
          <w:sz w:val="24"/>
          <w:szCs w:val="24"/>
          <w:lang w:val="en-US"/>
        </w:rPr>
        <w:t>mL</w:t>
      </w:r>
      <w:r>
        <w:rPr>
          <w:rFonts w:ascii="Times New Roman" w:hAnsi="Times New Roman" w:cs="Times New Roman"/>
          <w:sz w:val="24"/>
          <w:szCs w:val="24"/>
        </w:rPr>
        <w:t xml:space="preserve"> διαλύματος 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1D1B4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Pr="001D1B40">
        <w:rPr>
          <w:rFonts w:ascii="Times New Roman" w:hAnsi="Times New Roman" w:cs="Times New Roman"/>
          <w:sz w:val="24"/>
          <w:szCs w:val="24"/>
        </w:rPr>
        <w:t xml:space="preserve"> 0,1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για να γίνει η </w:t>
      </w:r>
      <w:r w:rsidRPr="00960C7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Η</w:t>
      </w:r>
      <w:r w:rsidRPr="00960C7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Ο</w:t>
      </w:r>
      <w:r w:rsidRPr="00960C7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960C74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=0,001Μ. Δίνεται η Κα=1,8 10</w:t>
      </w:r>
      <w:r w:rsidRPr="001D1B40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>
        <w:rPr>
          <w:rFonts w:ascii="Times New Roman" w:hAnsi="Times New Roman" w:cs="Times New Roman"/>
          <w:sz w:val="24"/>
          <w:szCs w:val="24"/>
        </w:rPr>
        <w:t>.             (80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D1B40" w:rsidRPr="001D1B40" w:rsidRDefault="001D1B40" w:rsidP="00960C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Πόσα </w:t>
      </w:r>
      <w:r>
        <w:rPr>
          <w:rFonts w:ascii="Times New Roman" w:hAnsi="Times New Roman" w:cs="Times New Roman"/>
          <w:sz w:val="24"/>
          <w:szCs w:val="24"/>
          <w:lang w:val="en-US"/>
        </w:rPr>
        <w:t>mL</w:t>
      </w:r>
      <w:r>
        <w:rPr>
          <w:rFonts w:ascii="Times New Roman" w:hAnsi="Times New Roman" w:cs="Times New Roman"/>
          <w:sz w:val="24"/>
          <w:szCs w:val="24"/>
        </w:rPr>
        <w:t xml:space="preserve"> διαλύματος 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1D1B4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COONa</w:t>
      </w:r>
      <w:r>
        <w:rPr>
          <w:rFonts w:ascii="Times New Roman" w:hAnsi="Times New Roman" w:cs="Times New Roman"/>
          <w:sz w:val="24"/>
          <w:szCs w:val="24"/>
        </w:rPr>
        <w:t xml:space="preserve"> 0,2Μ πρέπει να προσθέσουμε σε διάλυμα 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1D1B4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Pr="001D1B40">
        <w:rPr>
          <w:rFonts w:ascii="Times New Roman" w:hAnsi="Times New Roman" w:cs="Times New Roman"/>
          <w:sz w:val="24"/>
          <w:szCs w:val="24"/>
        </w:rPr>
        <w:t xml:space="preserve"> 0,1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ώστε να προκύψει διάλυμα με </w:t>
      </w:r>
      <w:r w:rsidRPr="00960C7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Η</w:t>
      </w:r>
      <w:r w:rsidRPr="00960C7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Ο</w:t>
      </w:r>
      <w:r w:rsidRPr="00960C7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960C74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=10</w:t>
      </w:r>
      <w:r w:rsidRPr="001D1B40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Μ. Κα=1,8 10</w:t>
      </w:r>
      <w:r w:rsidRPr="001D1B40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1B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.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r w:rsidRPr="001D1B4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D1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D1B40" w:rsidRDefault="001D1B40" w:rsidP="00960C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δείκτης ΗΔ </w:t>
      </w:r>
      <w:r w:rsidR="009E66A3">
        <w:rPr>
          <w:rFonts w:ascii="Times New Roman" w:hAnsi="Times New Roman" w:cs="Times New Roman"/>
          <w:sz w:val="24"/>
          <w:szCs w:val="24"/>
        </w:rPr>
        <w:t>(ασθενές οξύ) έχει σταθερά ιοντισμού 2,5 10</w:t>
      </w:r>
      <w:r w:rsidR="009E66A3" w:rsidRPr="001D1B40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9E66A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9E66A3">
        <w:rPr>
          <w:rFonts w:ascii="Times New Roman" w:hAnsi="Times New Roman" w:cs="Times New Roman"/>
          <w:sz w:val="24"/>
          <w:szCs w:val="24"/>
        </w:rPr>
        <w:t xml:space="preserve">. Να βρεθεί το ποσοστό του δείκτη που βρίσκεται στην όξινη μορφή σε </w:t>
      </w:r>
      <w:r w:rsidR="009E66A3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="009E66A3" w:rsidRPr="009E66A3">
        <w:rPr>
          <w:rFonts w:ascii="Times New Roman" w:hAnsi="Times New Roman" w:cs="Times New Roman"/>
          <w:sz w:val="24"/>
          <w:szCs w:val="24"/>
        </w:rPr>
        <w:t xml:space="preserve"> </w:t>
      </w:r>
      <w:r w:rsidR="009E66A3">
        <w:rPr>
          <w:rFonts w:ascii="Times New Roman" w:hAnsi="Times New Roman" w:cs="Times New Roman"/>
          <w:sz w:val="24"/>
          <w:szCs w:val="24"/>
        </w:rPr>
        <w:t>=5.           (80%)</w:t>
      </w:r>
    </w:p>
    <w:p w:rsidR="009E66A3" w:rsidRDefault="009E66A3" w:rsidP="00960C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δείκτης ΗΔ (ασθενές οξύ) έχει σταθερά ιοντισμού  10</w:t>
      </w:r>
      <w:r w:rsidRPr="001D1B40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Αν η μοριακή μορφή του δείκτη είναι κίτρινη και η ιοντική πράσινη, να βρεθεί το χρώμα ενός διαλύματος που περιέχει το δείκτη κι έχει </w:t>
      </w:r>
      <w:r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9E66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=7.                     (πράσινο)</w:t>
      </w:r>
    </w:p>
    <w:p w:rsidR="00F11BEC" w:rsidRDefault="009E66A3" w:rsidP="00960C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Πόσα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E66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9E66A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9E66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πρέπει να προσθέσουμε σε 500</w:t>
      </w:r>
      <w:r w:rsidRPr="009E66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mL</w:t>
      </w:r>
      <w:r>
        <w:rPr>
          <w:rFonts w:ascii="Times New Roman" w:hAnsi="Times New Roman" w:cs="Times New Roman"/>
          <w:sz w:val="24"/>
          <w:szCs w:val="24"/>
        </w:rPr>
        <w:t xml:space="preserve"> διαλύματος 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9E66A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E66A3">
        <w:rPr>
          <w:rFonts w:ascii="Times New Roman" w:hAnsi="Times New Roman" w:cs="Times New Roman"/>
          <w:sz w:val="24"/>
          <w:szCs w:val="24"/>
        </w:rPr>
        <w:t xml:space="preserve"> 0,1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(χωρίς μεταβολή στον όγκο), για ν’ αυξηθεί η </w:t>
      </w:r>
      <w:r w:rsidRPr="00960C7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Η</w:t>
      </w:r>
      <w:r w:rsidRPr="00960C7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Ο</w:t>
      </w:r>
      <w:r w:rsidRPr="00960C7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960C74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κατά 100 φορές.</w:t>
      </w:r>
      <w:r w:rsidR="00F11BEC">
        <w:rPr>
          <w:rFonts w:ascii="Times New Roman" w:hAnsi="Times New Roman" w:cs="Times New Roman"/>
          <w:sz w:val="24"/>
          <w:szCs w:val="24"/>
        </w:rPr>
        <w:t xml:space="preserve"> Δίνονται, </w:t>
      </w:r>
      <w:r w:rsidR="00F11BEC">
        <w:rPr>
          <w:rFonts w:ascii="Times New Roman" w:hAnsi="Times New Roman" w:cs="Times New Roman"/>
          <w:sz w:val="24"/>
          <w:szCs w:val="24"/>
          <w:lang w:val="en-US"/>
        </w:rPr>
        <w:t>Ar: N=14,H=1,Cl=35,5, K</w:t>
      </w:r>
      <w:r w:rsidR="00F11BEC">
        <w:rPr>
          <w:rFonts w:ascii="Times New Roman" w:hAnsi="Times New Roman" w:cs="Times New Roman"/>
          <w:sz w:val="24"/>
          <w:szCs w:val="24"/>
        </w:rPr>
        <w:t>α</w:t>
      </w:r>
      <w:r w:rsidR="00F11BEC">
        <w:rPr>
          <w:rFonts w:ascii="Times New Roman" w:hAnsi="Times New Roman" w:cs="Times New Roman"/>
          <w:sz w:val="24"/>
          <w:szCs w:val="24"/>
          <w:lang w:val="en-US"/>
        </w:rPr>
        <w:t>=1,8</w:t>
      </w:r>
      <w:r w:rsidR="00F11BEC">
        <w:rPr>
          <w:rFonts w:ascii="Times New Roman" w:hAnsi="Times New Roman" w:cs="Times New Roman"/>
          <w:sz w:val="24"/>
          <w:szCs w:val="24"/>
        </w:rPr>
        <w:t xml:space="preserve"> 10</w:t>
      </w:r>
      <w:r w:rsidR="00F11BEC" w:rsidRPr="001D1B40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="00F11BEC">
        <w:rPr>
          <w:rFonts w:ascii="Times New Roman" w:hAnsi="Times New Roman" w:cs="Times New Roman"/>
          <w:sz w:val="24"/>
          <w:szCs w:val="24"/>
        </w:rPr>
        <w:t>.</w:t>
      </w:r>
      <w:r w:rsidR="00F11BEC" w:rsidRPr="001D1B4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11BEC">
        <w:rPr>
          <w:rFonts w:ascii="Times New Roman" w:hAnsi="Times New Roman" w:cs="Times New Roman"/>
          <w:sz w:val="24"/>
          <w:szCs w:val="24"/>
        </w:rPr>
        <w:t xml:space="preserve">  </w:t>
      </w:r>
      <w:r w:rsidR="00F11BEC" w:rsidRPr="001D1B40">
        <w:rPr>
          <w:rFonts w:ascii="Times New Roman" w:hAnsi="Times New Roman" w:cs="Times New Roman"/>
          <w:sz w:val="24"/>
          <w:szCs w:val="24"/>
        </w:rPr>
        <w:t xml:space="preserve"> </w:t>
      </w:r>
      <w:r w:rsidR="00F11BEC">
        <w:rPr>
          <w:rFonts w:ascii="Times New Roman" w:hAnsi="Times New Roman" w:cs="Times New Roman"/>
          <w:sz w:val="24"/>
          <w:szCs w:val="24"/>
        </w:rPr>
        <w:t xml:space="preserve">  (3,5</w:t>
      </w:r>
      <w:r w:rsidR="00F11BEC" w:rsidRPr="001D1B40">
        <w:rPr>
          <w:rFonts w:ascii="Times New Roman" w:hAnsi="Times New Roman" w:cs="Times New Roman"/>
          <w:sz w:val="24"/>
          <w:szCs w:val="24"/>
        </w:rPr>
        <w:t xml:space="preserve">9 </w:t>
      </w:r>
      <w:r w:rsidR="00F11BEC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="00F11BEC">
        <w:rPr>
          <w:rFonts w:ascii="Times New Roman" w:hAnsi="Times New Roman" w:cs="Times New Roman"/>
          <w:sz w:val="24"/>
          <w:szCs w:val="24"/>
        </w:rPr>
        <w:t>)</w:t>
      </w:r>
      <w:r w:rsidR="00F11BEC" w:rsidRPr="001D1B4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11BEC" w:rsidRDefault="00F11BEC" w:rsidP="00960C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Ποιο</w:t>
      </w:r>
      <w:r w:rsidR="0035306E">
        <w:rPr>
          <w:rFonts w:ascii="Times New Roman" w:hAnsi="Times New Roman" w:cs="Times New Roman"/>
          <w:sz w:val="24"/>
          <w:szCs w:val="24"/>
        </w:rPr>
        <w:t>ύ</w:t>
      </w:r>
      <w:r>
        <w:rPr>
          <w:rFonts w:ascii="Times New Roman" w:hAnsi="Times New Roman" w:cs="Times New Roman"/>
          <w:sz w:val="24"/>
          <w:szCs w:val="24"/>
        </w:rPr>
        <w:t xml:space="preserve">ς όγκους διαλυμάτων </w:t>
      </w:r>
      <w:r w:rsidRPr="001D1B4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9E66A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0,5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και 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9E66A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1D1B4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0,5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για να προκύψει διάλυμα 200 </w:t>
      </w:r>
      <w:r>
        <w:rPr>
          <w:rFonts w:ascii="Times New Roman" w:hAnsi="Times New Roman" w:cs="Times New Roman"/>
          <w:sz w:val="24"/>
          <w:szCs w:val="24"/>
          <w:lang w:val="en-US"/>
        </w:rPr>
        <w:t>mL</w:t>
      </w:r>
      <w:r>
        <w:rPr>
          <w:rFonts w:ascii="Times New Roman" w:hAnsi="Times New Roman" w:cs="Times New Roman"/>
          <w:sz w:val="24"/>
          <w:szCs w:val="24"/>
        </w:rPr>
        <w:t xml:space="preserve"> με  </w:t>
      </w:r>
      <w:r w:rsidRPr="001D1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9E66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=9.                                              (128,6 </w:t>
      </w:r>
      <w:r>
        <w:rPr>
          <w:rFonts w:ascii="Times New Roman" w:hAnsi="Times New Roman" w:cs="Times New Roman"/>
          <w:sz w:val="24"/>
          <w:szCs w:val="24"/>
          <w:lang w:val="en-US"/>
        </w:rPr>
        <w:t>mL</w:t>
      </w:r>
      <w:r>
        <w:rPr>
          <w:rFonts w:ascii="Times New Roman" w:hAnsi="Times New Roman" w:cs="Times New Roman"/>
          <w:sz w:val="24"/>
          <w:szCs w:val="24"/>
        </w:rPr>
        <w:t xml:space="preserve">, 71,4 </w:t>
      </w:r>
      <w:r>
        <w:rPr>
          <w:rFonts w:ascii="Times New Roman" w:hAnsi="Times New Roman" w:cs="Times New Roman"/>
          <w:sz w:val="24"/>
          <w:szCs w:val="24"/>
          <w:lang w:val="en-US"/>
        </w:rPr>
        <w:t>mL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D1B4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E66A3" w:rsidRDefault="00F11BEC" w:rsidP="00960C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Να βρείτε τη μεταβολή του </w:t>
      </w:r>
      <w:r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F11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αν</w:t>
      </w:r>
      <w:r w:rsidR="00B11490">
        <w:rPr>
          <w:rFonts w:ascii="Times New Roman" w:hAnsi="Times New Roman" w:cs="Times New Roman"/>
          <w:sz w:val="24"/>
          <w:szCs w:val="24"/>
        </w:rPr>
        <w:t>, Α)</w:t>
      </w:r>
      <w:r>
        <w:rPr>
          <w:rFonts w:ascii="Times New Roman" w:hAnsi="Times New Roman" w:cs="Times New Roman"/>
          <w:sz w:val="24"/>
          <w:szCs w:val="24"/>
        </w:rPr>
        <w:t xml:space="preserve"> σε 100 </w:t>
      </w:r>
      <w:r>
        <w:rPr>
          <w:rFonts w:ascii="Times New Roman" w:hAnsi="Times New Roman" w:cs="Times New Roman"/>
          <w:sz w:val="24"/>
          <w:szCs w:val="24"/>
          <w:lang w:val="en-US"/>
        </w:rPr>
        <w:t>mL</w:t>
      </w:r>
      <w:r w:rsidR="00B11490">
        <w:rPr>
          <w:rFonts w:ascii="Times New Roman" w:hAnsi="Times New Roman" w:cs="Times New Roman"/>
          <w:sz w:val="24"/>
          <w:szCs w:val="24"/>
        </w:rPr>
        <w:t xml:space="preserve"> καθαρού νερού</w:t>
      </w:r>
      <w:r>
        <w:rPr>
          <w:rFonts w:ascii="Times New Roman" w:hAnsi="Times New Roman" w:cs="Times New Roman"/>
          <w:sz w:val="24"/>
          <w:szCs w:val="24"/>
        </w:rPr>
        <w:t xml:space="preserve"> προσθέσουμε 1</w:t>
      </w:r>
      <w:r w:rsidRPr="00F11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mL</w:t>
      </w:r>
      <w:r>
        <w:rPr>
          <w:rFonts w:ascii="Times New Roman" w:hAnsi="Times New Roman" w:cs="Times New Roman"/>
          <w:sz w:val="24"/>
          <w:szCs w:val="24"/>
        </w:rPr>
        <w:t xml:space="preserve"> διαλύματος</w:t>
      </w:r>
      <w:r w:rsidRPr="001D1B40">
        <w:rPr>
          <w:rFonts w:ascii="Times New Roman" w:hAnsi="Times New Roman" w:cs="Times New Roman"/>
          <w:sz w:val="24"/>
          <w:szCs w:val="24"/>
        </w:rPr>
        <w:t xml:space="preserve"> </w:t>
      </w:r>
      <w:r w:rsidR="00B11490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="00B11490" w:rsidRPr="00B11490">
        <w:rPr>
          <w:rFonts w:ascii="Times New Roman" w:hAnsi="Times New Roman" w:cs="Times New Roman"/>
          <w:sz w:val="24"/>
          <w:szCs w:val="24"/>
        </w:rPr>
        <w:t xml:space="preserve"> 1</w:t>
      </w:r>
      <w:r w:rsidR="00B1149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11490" w:rsidRPr="00B11490">
        <w:rPr>
          <w:rFonts w:ascii="Times New Roman" w:hAnsi="Times New Roman" w:cs="Times New Roman"/>
          <w:sz w:val="24"/>
          <w:szCs w:val="24"/>
        </w:rPr>
        <w:t>.</w:t>
      </w:r>
      <w:r w:rsidR="00B114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1D1B40">
        <w:rPr>
          <w:rFonts w:ascii="Times New Roman" w:hAnsi="Times New Roman" w:cs="Times New Roman"/>
          <w:sz w:val="24"/>
          <w:szCs w:val="24"/>
        </w:rPr>
        <w:t xml:space="preserve">     </w:t>
      </w:r>
      <w:r w:rsidR="00B11490">
        <w:rPr>
          <w:rFonts w:ascii="Times New Roman" w:hAnsi="Times New Roman" w:cs="Times New Roman"/>
          <w:sz w:val="24"/>
          <w:szCs w:val="24"/>
        </w:rPr>
        <w:t xml:space="preserve">Β) σε 100 </w:t>
      </w:r>
      <w:r w:rsidR="00B11490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="00B11490">
        <w:rPr>
          <w:rFonts w:ascii="Times New Roman" w:hAnsi="Times New Roman" w:cs="Times New Roman"/>
          <w:sz w:val="24"/>
          <w:szCs w:val="24"/>
        </w:rPr>
        <w:t xml:space="preserve"> διαλύματος</w:t>
      </w:r>
      <w:r w:rsidR="00B11490" w:rsidRPr="00B11490">
        <w:rPr>
          <w:rFonts w:ascii="Times New Roman" w:hAnsi="Times New Roman" w:cs="Times New Roman"/>
          <w:sz w:val="24"/>
          <w:szCs w:val="24"/>
        </w:rPr>
        <w:t xml:space="preserve"> </w:t>
      </w:r>
      <w:r w:rsidR="00B11490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B11490" w:rsidRPr="001D1B4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11490"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="00B11490">
        <w:rPr>
          <w:rFonts w:ascii="Times New Roman" w:hAnsi="Times New Roman" w:cs="Times New Roman"/>
          <w:sz w:val="24"/>
          <w:szCs w:val="24"/>
        </w:rPr>
        <w:t xml:space="preserve">  </w:t>
      </w:r>
      <w:r w:rsidR="00B11490" w:rsidRPr="001D1B40">
        <w:rPr>
          <w:rFonts w:ascii="Times New Roman" w:hAnsi="Times New Roman" w:cs="Times New Roman"/>
          <w:sz w:val="24"/>
          <w:szCs w:val="24"/>
        </w:rPr>
        <w:t xml:space="preserve"> 0,1 </w:t>
      </w:r>
      <w:r w:rsidR="00B1149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11490">
        <w:rPr>
          <w:rFonts w:ascii="Times New Roman" w:hAnsi="Times New Roman" w:cs="Times New Roman"/>
          <w:sz w:val="24"/>
          <w:szCs w:val="24"/>
        </w:rPr>
        <w:t xml:space="preserve">  - </w:t>
      </w:r>
      <w:r w:rsidR="00B11490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B11490" w:rsidRPr="001D1B4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11490">
        <w:rPr>
          <w:rFonts w:ascii="Times New Roman" w:hAnsi="Times New Roman" w:cs="Times New Roman"/>
          <w:sz w:val="24"/>
          <w:szCs w:val="24"/>
          <w:lang w:val="en-US"/>
        </w:rPr>
        <w:t>COONa</w:t>
      </w:r>
      <w:r w:rsidR="00B11490">
        <w:rPr>
          <w:rFonts w:ascii="Times New Roman" w:hAnsi="Times New Roman" w:cs="Times New Roman"/>
          <w:sz w:val="24"/>
          <w:szCs w:val="24"/>
        </w:rPr>
        <w:t xml:space="preserve"> 0,1Μ  προσθέσουμε 1</w:t>
      </w:r>
      <w:r w:rsidR="00B11490" w:rsidRPr="00F11BEC">
        <w:rPr>
          <w:rFonts w:ascii="Times New Roman" w:hAnsi="Times New Roman" w:cs="Times New Roman"/>
          <w:sz w:val="24"/>
          <w:szCs w:val="24"/>
        </w:rPr>
        <w:t xml:space="preserve"> </w:t>
      </w:r>
      <w:r w:rsidR="00B11490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="00B11490">
        <w:rPr>
          <w:rFonts w:ascii="Times New Roman" w:hAnsi="Times New Roman" w:cs="Times New Roman"/>
          <w:sz w:val="24"/>
          <w:szCs w:val="24"/>
        </w:rPr>
        <w:t xml:space="preserve"> διαλύματος</w:t>
      </w:r>
      <w:r w:rsidR="00B11490" w:rsidRPr="001D1B40">
        <w:rPr>
          <w:rFonts w:ascii="Times New Roman" w:hAnsi="Times New Roman" w:cs="Times New Roman"/>
          <w:sz w:val="24"/>
          <w:szCs w:val="24"/>
        </w:rPr>
        <w:t xml:space="preserve"> </w:t>
      </w:r>
      <w:r w:rsidR="00B11490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="00B11490" w:rsidRPr="00B11490">
        <w:rPr>
          <w:rFonts w:ascii="Times New Roman" w:hAnsi="Times New Roman" w:cs="Times New Roman"/>
          <w:sz w:val="24"/>
          <w:szCs w:val="24"/>
        </w:rPr>
        <w:t xml:space="preserve"> 1</w:t>
      </w:r>
      <w:r w:rsidR="00B1149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11490" w:rsidRPr="00B11490">
        <w:rPr>
          <w:rFonts w:ascii="Times New Roman" w:hAnsi="Times New Roman" w:cs="Times New Roman"/>
          <w:sz w:val="24"/>
          <w:szCs w:val="24"/>
        </w:rPr>
        <w:t>.</w:t>
      </w:r>
      <w:r w:rsidR="00B11490">
        <w:rPr>
          <w:rFonts w:ascii="Times New Roman" w:hAnsi="Times New Roman" w:cs="Times New Roman"/>
          <w:sz w:val="24"/>
          <w:szCs w:val="24"/>
        </w:rPr>
        <w:t xml:space="preserve">   </w:t>
      </w:r>
      <w:r w:rsidR="0035306E">
        <w:rPr>
          <w:rFonts w:ascii="Times New Roman" w:hAnsi="Times New Roman" w:cs="Times New Roman"/>
          <w:sz w:val="24"/>
          <w:szCs w:val="24"/>
        </w:rPr>
        <w:t>Κα=1,8 10</w:t>
      </w:r>
      <w:r w:rsidR="0035306E" w:rsidRPr="001D1B40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="0035306E">
        <w:rPr>
          <w:rFonts w:ascii="Times New Roman" w:hAnsi="Times New Roman" w:cs="Times New Roman"/>
          <w:sz w:val="24"/>
          <w:szCs w:val="24"/>
        </w:rPr>
        <w:t>.</w:t>
      </w:r>
      <w:r w:rsidR="0035306E" w:rsidRPr="001D1B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B114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Γ) σε 100 </w:t>
      </w:r>
      <w:r w:rsidR="00B11490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="00B11490">
        <w:rPr>
          <w:rFonts w:ascii="Times New Roman" w:hAnsi="Times New Roman" w:cs="Times New Roman"/>
          <w:sz w:val="24"/>
          <w:szCs w:val="24"/>
        </w:rPr>
        <w:t xml:space="preserve"> διαλύματος</w:t>
      </w:r>
      <w:r w:rsidR="00B11490" w:rsidRPr="00B11490">
        <w:rPr>
          <w:rFonts w:ascii="Times New Roman" w:hAnsi="Times New Roman" w:cs="Times New Roman"/>
          <w:sz w:val="24"/>
          <w:szCs w:val="24"/>
        </w:rPr>
        <w:t xml:space="preserve"> </w:t>
      </w:r>
      <w:r w:rsidR="00B11490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B11490" w:rsidRPr="001D1B4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11490"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="00B11490">
        <w:rPr>
          <w:rFonts w:ascii="Times New Roman" w:hAnsi="Times New Roman" w:cs="Times New Roman"/>
          <w:sz w:val="24"/>
          <w:szCs w:val="24"/>
        </w:rPr>
        <w:t xml:space="preserve">  </w:t>
      </w:r>
      <w:r w:rsidR="00B11490" w:rsidRPr="001D1B40">
        <w:rPr>
          <w:rFonts w:ascii="Times New Roman" w:hAnsi="Times New Roman" w:cs="Times New Roman"/>
          <w:sz w:val="24"/>
          <w:szCs w:val="24"/>
        </w:rPr>
        <w:t xml:space="preserve"> 0,1 </w:t>
      </w:r>
      <w:r w:rsidR="00B1149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11490">
        <w:rPr>
          <w:rFonts w:ascii="Times New Roman" w:hAnsi="Times New Roman" w:cs="Times New Roman"/>
          <w:sz w:val="24"/>
          <w:szCs w:val="24"/>
        </w:rPr>
        <w:t xml:space="preserve">  - </w:t>
      </w:r>
      <w:r w:rsidR="00B11490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B11490" w:rsidRPr="001D1B4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11490">
        <w:rPr>
          <w:rFonts w:ascii="Times New Roman" w:hAnsi="Times New Roman" w:cs="Times New Roman"/>
          <w:sz w:val="24"/>
          <w:szCs w:val="24"/>
          <w:lang w:val="en-US"/>
        </w:rPr>
        <w:t>COONa</w:t>
      </w:r>
      <w:r w:rsidR="00B11490">
        <w:rPr>
          <w:rFonts w:ascii="Times New Roman" w:hAnsi="Times New Roman" w:cs="Times New Roman"/>
          <w:sz w:val="24"/>
          <w:szCs w:val="24"/>
        </w:rPr>
        <w:t xml:space="preserve"> 0,1Μ  προσθέσουμε 100</w:t>
      </w:r>
      <w:r w:rsidR="00B11490" w:rsidRPr="00F11BEC">
        <w:rPr>
          <w:rFonts w:ascii="Times New Roman" w:hAnsi="Times New Roman" w:cs="Times New Roman"/>
          <w:sz w:val="24"/>
          <w:szCs w:val="24"/>
        </w:rPr>
        <w:t xml:space="preserve"> </w:t>
      </w:r>
      <w:r w:rsidR="00B11490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="00B11490">
        <w:rPr>
          <w:rFonts w:ascii="Times New Roman" w:hAnsi="Times New Roman" w:cs="Times New Roman"/>
          <w:sz w:val="24"/>
          <w:szCs w:val="24"/>
        </w:rPr>
        <w:t xml:space="preserve"> νερού. Να θεωρήσετε ότι </w:t>
      </w:r>
      <w:r w:rsidR="00B1149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11490">
        <w:rPr>
          <w:rFonts w:ascii="Times New Roman" w:hAnsi="Times New Roman" w:cs="Times New Roman"/>
          <w:sz w:val="24"/>
          <w:szCs w:val="24"/>
        </w:rPr>
        <w:t>τελ.=100</w:t>
      </w:r>
      <w:r w:rsidR="00B11490" w:rsidRPr="00B11490">
        <w:rPr>
          <w:rFonts w:ascii="Times New Roman" w:hAnsi="Times New Roman" w:cs="Times New Roman"/>
          <w:sz w:val="24"/>
          <w:szCs w:val="24"/>
        </w:rPr>
        <w:t xml:space="preserve"> </w:t>
      </w:r>
      <w:r w:rsidR="00B11490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="00B11490">
        <w:rPr>
          <w:rFonts w:ascii="Times New Roman" w:hAnsi="Times New Roman" w:cs="Times New Roman"/>
          <w:sz w:val="24"/>
          <w:szCs w:val="24"/>
        </w:rPr>
        <w:t>.    (5 - 0,3 - 0)</w:t>
      </w:r>
    </w:p>
    <w:p w:rsidR="00B11490" w:rsidRDefault="0035306E" w:rsidP="00960C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Δυο ρυθμιστικά διαλύματα Χ και Ψ παρασκευάστηκαν από το ίδιο οξύ </w:t>
      </w:r>
      <w:r>
        <w:rPr>
          <w:rFonts w:ascii="Times New Roman" w:hAnsi="Times New Roman" w:cs="Times New Roman"/>
          <w:sz w:val="24"/>
          <w:szCs w:val="24"/>
          <w:lang w:val="en-US"/>
        </w:rPr>
        <w:t>HA</w:t>
      </w:r>
      <w:r w:rsidRPr="00353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και το άλας του </w:t>
      </w:r>
      <w:r>
        <w:rPr>
          <w:rFonts w:ascii="Times New Roman" w:hAnsi="Times New Roman" w:cs="Times New Roman"/>
          <w:sz w:val="24"/>
          <w:szCs w:val="24"/>
          <w:lang w:val="en-US"/>
        </w:rPr>
        <w:t>NaA</w:t>
      </w:r>
      <w:r>
        <w:rPr>
          <w:rFonts w:ascii="Times New Roman" w:hAnsi="Times New Roman" w:cs="Times New Roman"/>
          <w:sz w:val="24"/>
          <w:szCs w:val="24"/>
        </w:rPr>
        <w:t xml:space="preserve"> και έχουν τιμή </w:t>
      </w:r>
      <w:r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9E66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 και 5 αντίστοιχα. Η συγκέντρωση του οξέος και στα δύο είναι, </w:t>
      </w:r>
      <w:r w:rsidRPr="001D1B40">
        <w:rPr>
          <w:rFonts w:ascii="Times New Roman" w:hAnsi="Times New Roman" w:cs="Times New Roman"/>
          <w:sz w:val="24"/>
          <w:szCs w:val="24"/>
        </w:rPr>
        <w:t xml:space="preserve">0,1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. Αν αναμίξουμε ίσους όγκους των δύο διαλυμάτων, να βρείτε ποια θα είναι η  </w:t>
      </w:r>
      <w:r w:rsidRPr="00960C7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Η</w:t>
      </w:r>
      <w:r w:rsidRPr="00960C7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Ο</w:t>
      </w:r>
      <w:r w:rsidRPr="00960C7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960C74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και το </w:t>
      </w:r>
      <w:r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9E66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του τελικού διαλύματος. Κα= 10</w:t>
      </w:r>
      <w:r w:rsidRPr="001D1B40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(4,7)</w:t>
      </w:r>
    </w:p>
    <w:p w:rsidR="005B5B4A" w:rsidRPr="005B5B4A" w:rsidRDefault="0035306E" w:rsidP="00960C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Πόσα 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E66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9E66A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9E66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πρέπει να προσθέσουμε σε 100</w:t>
      </w:r>
      <w:r w:rsidRPr="009E66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mL</w:t>
      </w:r>
      <w:r>
        <w:rPr>
          <w:rFonts w:ascii="Times New Roman" w:hAnsi="Times New Roman" w:cs="Times New Roman"/>
          <w:sz w:val="24"/>
          <w:szCs w:val="24"/>
        </w:rPr>
        <w:t xml:space="preserve"> διαλύματος </w:t>
      </w:r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6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ώστε να προκύψει διάλυμα με </w:t>
      </w:r>
      <w:r>
        <w:rPr>
          <w:rFonts w:ascii="Times New Roman" w:hAnsi="Times New Roman" w:cs="Times New Roman"/>
          <w:sz w:val="24"/>
          <w:szCs w:val="24"/>
          <w:lang w:val="en-US"/>
        </w:rPr>
        <w:t>pH</w:t>
      </w:r>
      <w:r>
        <w:rPr>
          <w:rFonts w:ascii="Times New Roman" w:hAnsi="Times New Roman" w:cs="Times New Roman"/>
          <w:sz w:val="24"/>
          <w:szCs w:val="24"/>
        </w:rPr>
        <w:t xml:space="preserve">=10; </w:t>
      </w:r>
      <w:r w:rsidR="005B5B4A">
        <w:rPr>
          <w:rFonts w:ascii="Times New Roman" w:hAnsi="Times New Roman" w:cs="Times New Roman"/>
          <w:sz w:val="24"/>
          <w:szCs w:val="24"/>
        </w:rPr>
        <w:t>Κα= 1,8 10</w:t>
      </w:r>
      <w:r w:rsidR="005B5B4A" w:rsidRPr="001D1B40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="005B5B4A">
        <w:rPr>
          <w:rFonts w:ascii="Times New Roman" w:hAnsi="Times New Roman" w:cs="Times New Roman"/>
          <w:sz w:val="24"/>
          <w:szCs w:val="24"/>
        </w:rPr>
        <w:t>.                              (6,3</w:t>
      </w:r>
      <w:r w:rsidR="005B5B4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5B5B4A">
        <w:rPr>
          <w:rFonts w:ascii="Times New Roman" w:hAnsi="Times New Roman" w:cs="Times New Roman"/>
          <w:sz w:val="24"/>
          <w:szCs w:val="24"/>
        </w:rPr>
        <w:t xml:space="preserve">)      </w:t>
      </w:r>
    </w:p>
    <w:p w:rsidR="005B5B4A" w:rsidRDefault="005B5B4A" w:rsidP="00960C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5B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Για την εξουδετέρωση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B5B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5B5B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διαλύματος του ασθενούς οξέος </w:t>
      </w:r>
      <w:r>
        <w:rPr>
          <w:rFonts w:ascii="Times New Roman" w:hAnsi="Times New Roman" w:cs="Times New Roman"/>
          <w:sz w:val="24"/>
          <w:szCs w:val="24"/>
          <w:lang w:val="en-US"/>
        </w:rPr>
        <w:t>HA</w:t>
      </w:r>
      <w:r>
        <w:rPr>
          <w:rFonts w:ascii="Times New Roman" w:hAnsi="Times New Roman" w:cs="Times New Roman"/>
          <w:sz w:val="24"/>
          <w:szCs w:val="24"/>
        </w:rPr>
        <w:t xml:space="preserve"> απαιτούνται 50</w:t>
      </w:r>
      <w:r w:rsidRPr="009E66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mL</w:t>
      </w:r>
      <w:r>
        <w:rPr>
          <w:rFonts w:ascii="Times New Roman" w:hAnsi="Times New Roman" w:cs="Times New Roman"/>
          <w:sz w:val="24"/>
          <w:szCs w:val="24"/>
        </w:rPr>
        <w:t xml:space="preserve"> διαλύματος </w:t>
      </w:r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r>
        <w:rPr>
          <w:rFonts w:ascii="Times New Roman" w:hAnsi="Times New Roman" w:cs="Times New Roman"/>
          <w:sz w:val="24"/>
          <w:szCs w:val="24"/>
        </w:rPr>
        <w:t xml:space="preserve">. Όταν σε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B5B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5B5B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διαλύματος του ασθενούς οξέος </w:t>
      </w:r>
      <w:r>
        <w:rPr>
          <w:rFonts w:ascii="Times New Roman" w:hAnsi="Times New Roman" w:cs="Times New Roman"/>
          <w:sz w:val="24"/>
          <w:szCs w:val="24"/>
          <w:lang w:val="en-US"/>
        </w:rPr>
        <w:t>HA</w:t>
      </w:r>
      <w:r>
        <w:rPr>
          <w:rFonts w:ascii="Times New Roman" w:hAnsi="Times New Roman" w:cs="Times New Roman"/>
          <w:sz w:val="24"/>
          <w:szCs w:val="24"/>
        </w:rPr>
        <w:t xml:space="preserve">  προστεθούν 10  </w:t>
      </w:r>
      <w:r>
        <w:rPr>
          <w:rFonts w:ascii="Times New Roman" w:hAnsi="Times New Roman" w:cs="Times New Roman"/>
          <w:sz w:val="24"/>
          <w:szCs w:val="24"/>
          <w:lang w:val="en-US"/>
        </w:rPr>
        <w:t>mL</w:t>
      </w:r>
      <w:r>
        <w:rPr>
          <w:rFonts w:ascii="Times New Roman" w:hAnsi="Times New Roman" w:cs="Times New Roman"/>
          <w:sz w:val="24"/>
          <w:szCs w:val="24"/>
        </w:rPr>
        <w:t xml:space="preserve"> διαλύματος </w:t>
      </w:r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r>
        <w:rPr>
          <w:rFonts w:ascii="Times New Roman" w:hAnsi="Times New Roman" w:cs="Times New Roman"/>
          <w:sz w:val="24"/>
          <w:szCs w:val="24"/>
        </w:rPr>
        <w:t xml:space="preserve"> τότε προκύπτει διάλυμα με </w:t>
      </w:r>
      <w:r>
        <w:rPr>
          <w:rFonts w:ascii="Times New Roman" w:hAnsi="Times New Roman" w:cs="Times New Roman"/>
          <w:sz w:val="24"/>
          <w:szCs w:val="24"/>
          <w:lang w:val="en-US"/>
        </w:rPr>
        <w:t>pH</w:t>
      </w:r>
      <w:r>
        <w:rPr>
          <w:rFonts w:ascii="Times New Roman" w:hAnsi="Times New Roman" w:cs="Times New Roman"/>
          <w:sz w:val="24"/>
          <w:szCs w:val="24"/>
        </w:rPr>
        <w:t>=5. Να υπολογιστεί η σταθερά ιοντισμού του οξέος.  (2,5 10</w:t>
      </w:r>
      <w:r w:rsidRPr="005B5B4A">
        <w:rPr>
          <w:rFonts w:ascii="Times New Roman" w:hAnsi="Times New Roman" w:cs="Times New Roman"/>
          <w:sz w:val="24"/>
          <w:szCs w:val="24"/>
          <w:vertAlign w:val="superscript"/>
        </w:rPr>
        <w:t>-8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5B5B4A" w:rsidRDefault="005B5B4A" w:rsidP="005B5B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5B4A" w:rsidRDefault="005B5B4A" w:rsidP="005B5B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7249" w:rsidRDefault="005B5B4A" w:rsidP="005B5B4A">
      <w:pPr>
        <w:pStyle w:val="a3"/>
        <w:rPr>
          <w:rFonts w:ascii="Times New Roman" w:hAnsi="Times New Roman" w:cs="Times New Roman"/>
          <w:sz w:val="18"/>
          <w:szCs w:val="18"/>
        </w:rPr>
      </w:pPr>
      <w:r w:rsidRPr="005B5B4A">
        <w:rPr>
          <w:rFonts w:ascii="Times New Roman" w:hAnsi="Times New Roman" w:cs="Times New Roman"/>
          <w:sz w:val="18"/>
          <w:szCs w:val="18"/>
        </w:rPr>
        <w:t xml:space="preserve">Βιβλιογραφία: Μ.Σ.Μαυρόπουλος, «Χημεία Ανόργανη και Οργανική».              </w:t>
      </w:r>
    </w:p>
    <w:p w:rsidR="00917249" w:rsidRDefault="00917249" w:rsidP="00917249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17249" w:rsidRPr="00917249" w:rsidRDefault="00917249" w:rsidP="00917249">
      <w:pPr>
        <w:pStyle w:val="a3"/>
        <w:rPr>
          <w:rFonts w:ascii="Times New Roman" w:hAnsi="Times New Roman" w:cs="Times New Roman"/>
          <w:sz w:val="24"/>
          <w:szCs w:val="24"/>
        </w:rPr>
      </w:pPr>
      <w:r w:rsidRPr="00917249"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5B5B4A" w:rsidRPr="00917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) Δίνονται δυο διαλύματα του ασθενούς οξέος ΗΑ με συγκεντρώσεις,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1724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17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και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1724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B5B4A" w:rsidRPr="0091724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με</w:t>
      </w:r>
      <w:r w:rsidR="005B5B4A" w:rsidRPr="0091724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1724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17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1724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1724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. Να βρείτε σε ποιο διάλυμα έχουμε το μεγαλύτερο βαθμό ιοντισμού, αφού θεωρήσετε ότι ισχύουν όλες οι προσεγγίσεις.</w:t>
      </w:r>
      <w:r w:rsidRPr="0091724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5306E" w:rsidRPr="00917249" w:rsidRDefault="005B5B4A" w:rsidP="00917249">
      <w:pPr>
        <w:pStyle w:val="a3"/>
        <w:rPr>
          <w:rFonts w:ascii="Times New Roman" w:hAnsi="Times New Roman" w:cs="Times New Roman"/>
          <w:sz w:val="24"/>
          <w:szCs w:val="24"/>
        </w:rPr>
      </w:pPr>
      <w:r w:rsidRPr="0091724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E66A3" w:rsidRPr="00960C74" w:rsidRDefault="009E66A3" w:rsidP="009E66A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E66A3" w:rsidRPr="00960C74" w:rsidSect="005A7C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E6A0E"/>
    <w:multiLevelType w:val="hybridMultilevel"/>
    <w:tmpl w:val="3634C0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60C74"/>
    <w:rsid w:val="001D1B40"/>
    <w:rsid w:val="002A4A2A"/>
    <w:rsid w:val="0035306E"/>
    <w:rsid w:val="003D2E99"/>
    <w:rsid w:val="005A7C97"/>
    <w:rsid w:val="005B5B4A"/>
    <w:rsid w:val="006110D6"/>
    <w:rsid w:val="007F7F0A"/>
    <w:rsid w:val="00917249"/>
    <w:rsid w:val="00960C74"/>
    <w:rsid w:val="009D5863"/>
    <w:rsid w:val="009E66A3"/>
    <w:rsid w:val="00B11490"/>
    <w:rsid w:val="00CC00B3"/>
    <w:rsid w:val="00F11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ΜΑΡΙΑ ΣΠΑΝΟΥ</cp:lastModifiedBy>
  <cp:revision>2</cp:revision>
  <dcterms:created xsi:type="dcterms:W3CDTF">2020-11-07T09:09:00Z</dcterms:created>
  <dcterms:modified xsi:type="dcterms:W3CDTF">2020-11-07T09:09:00Z</dcterms:modified>
</cp:coreProperties>
</file>