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471" w:rsidRPr="00BF0471" w:rsidRDefault="00BF0471" w:rsidP="00BF0471">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BF0471">
        <w:rPr>
          <w:rFonts w:ascii="Times New Roman" w:eastAsia="Times New Roman" w:hAnsi="Times New Roman" w:cs="Times New Roman"/>
          <w:b/>
          <w:bCs/>
          <w:sz w:val="27"/>
          <w:szCs w:val="27"/>
          <w:lang w:eastAsia="el-GR"/>
        </w:rPr>
        <w:t xml:space="preserve">ΕΝΑΣ ΑΡΙΘΜΟΣ – ΑΝΤΟΝ ΤΣΕΧΟΦ </w:t>
      </w:r>
    </w:p>
    <w:p w:rsidR="00BF0471" w:rsidRPr="00BF0471" w:rsidRDefault="00BF0471" w:rsidP="00BF0471">
      <w:pPr>
        <w:spacing w:after="0" w:line="546" w:lineRule="atLeast"/>
        <w:rPr>
          <w:rFonts w:ascii="Times New Roman" w:eastAsia="Times New Roman" w:hAnsi="Times New Roman" w:cs="Times New Roman"/>
          <w:sz w:val="24"/>
          <w:szCs w:val="24"/>
          <w:lang w:eastAsia="el-GR"/>
        </w:rPr>
      </w:pPr>
      <w:r w:rsidRPr="00BF0471">
        <w:rPr>
          <w:rFonts w:ascii="Arial" w:eastAsia="Times New Roman" w:hAnsi="Arial" w:cs="Arial"/>
          <w:color w:val="274E13"/>
          <w:sz w:val="24"/>
          <w:szCs w:val="24"/>
          <w:shd w:val="clear" w:color="auto" w:fill="FFFFFF"/>
          <w:lang w:eastAsia="el-GR"/>
        </w:rPr>
        <w:t>ΕΝΑΣ ΑΡΙΘΜΟΣ – ΑΝΤΟΝ ΤΣΕΧΟΦ </w:t>
      </w:r>
    </w:p>
    <w:p w:rsidR="00BF0471" w:rsidRPr="00BF0471" w:rsidRDefault="00BF0471" w:rsidP="00BF0471">
      <w:pPr>
        <w:spacing w:after="0" w:line="546" w:lineRule="atLeast"/>
        <w:rPr>
          <w:rFonts w:ascii="Times New Roman" w:eastAsia="Times New Roman" w:hAnsi="Times New Roman" w:cs="Times New Roman"/>
          <w:sz w:val="24"/>
          <w:szCs w:val="24"/>
          <w:lang w:eastAsia="el-GR"/>
        </w:rPr>
      </w:pPr>
      <w:r w:rsidRPr="00BF0471">
        <w:rPr>
          <w:rFonts w:ascii="Arial" w:eastAsia="Times New Roman" w:hAnsi="Arial" w:cs="Arial"/>
          <w:b/>
          <w:bCs/>
          <w:color w:val="274E13"/>
          <w:sz w:val="24"/>
          <w:szCs w:val="24"/>
          <w:shd w:val="clear" w:color="auto" w:fill="FFFFFF"/>
          <w:lang w:eastAsia="el-GR"/>
        </w:rPr>
        <w:t>ΘΕΜΑ</w:t>
      </w:r>
      <w:r w:rsidRPr="00BF0471">
        <w:rPr>
          <w:rFonts w:ascii="Arial" w:eastAsia="Times New Roman" w:hAnsi="Arial" w:cs="Arial"/>
          <w:color w:val="274E13"/>
          <w:sz w:val="24"/>
          <w:szCs w:val="24"/>
          <w:shd w:val="clear" w:color="auto" w:fill="FFFFFF"/>
          <w:lang w:eastAsia="el-GR"/>
        </w:rPr>
        <w:t>: Η οικονομική εκμετάλλευση των εργαζομένων. </w:t>
      </w:r>
    </w:p>
    <w:p w:rsidR="00BF0471" w:rsidRPr="00BF0471" w:rsidRDefault="00BF0471" w:rsidP="00BF0471">
      <w:pPr>
        <w:spacing w:after="0" w:line="546" w:lineRule="atLeast"/>
        <w:rPr>
          <w:rFonts w:ascii="Times New Roman" w:eastAsia="Times New Roman" w:hAnsi="Times New Roman" w:cs="Times New Roman"/>
          <w:sz w:val="24"/>
          <w:szCs w:val="24"/>
          <w:lang w:eastAsia="el-GR"/>
        </w:rPr>
      </w:pPr>
      <w:r w:rsidRPr="00BF0471">
        <w:rPr>
          <w:rFonts w:ascii="Arial" w:eastAsia="Times New Roman" w:hAnsi="Arial" w:cs="Arial"/>
          <w:b/>
          <w:bCs/>
          <w:color w:val="274E13"/>
          <w:sz w:val="24"/>
          <w:szCs w:val="24"/>
          <w:shd w:val="clear" w:color="auto" w:fill="FFFFFF"/>
          <w:lang w:eastAsia="el-GR"/>
        </w:rPr>
        <w:t>ΔΟΜΗ:</w:t>
      </w:r>
      <w:r w:rsidRPr="00BF0471">
        <w:rPr>
          <w:rFonts w:ascii="Arial" w:eastAsia="Times New Roman" w:hAnsi="Arial" w:cs="Arial"/>
          <w:color w:val="274E13"/>
          <w:sz w:val="24"/>
          <w:szCs w:val="24"/>
          <w:shd w:val="clear" w:color="auto" w:fill="FFFFFF"/>
          <w:lang w:eastAsia="el-GR"/>
        </w:rPr>
        <w:t xml:space="preserve"> 1η Ενότητα: §1 -4 «</w:t>
      </w:r>
      <w:proofErr w:type="spellStart"/>
      <w:r w:rsidRPr="00BF0471">
        <w:rPr>
          <w:rFonts w:ascii="Arial" w:eastAsia="Times New Roman" w:hAnsi="Arial" w:cs="Arial"/>
          <w:color w:val="274E13"/>
          <w:sz w:val="24"/>
          <w:szCs w:val="24"/>
          <w:shd w:val="clear" w:color="auto" w:fill="FFFFFF"/>
          <w:lang w:eastAsia="el-GR"/>
        </w:rPr>
        <w:t>Tις</w:t>
      </w:r>
      <w:proofErr w:type="spellEnd"/>
      <w:r w:rsidRPr="00BF0471">
        <w:rPr>
          <w:rFonts w:ascii="Arial" w:eastAsia="Times New Roman" w:hAnsi="Arial" w:cs="Arial"/>
          <w:color w:val="274E13"/>
          <w:sz w:val="24"/>
          <w:szCs w:val="24"/>
          <w:shd w:val="clear" w:color="auto" w:fill="FFFFFF"/>
          <w:lang w:eastAsia="el-GR"/>
        </w:rPr>
        <w:t xml:space="preserve"> προάλλες... ψιθύρισε»: H φάρσα του εργοδότη στη δασκάλα. </w:t>
      </w:r>
    </w:p>
    <w:p w:rsidR="00BF0471" w:rsidRPr="00BF0471" w:rsidRDefault="00BF0471" w:rsidP="00BF0471">
      <w:pPr>
        <w:spacing w:after="0" w:line="546" w:lineRule="atLeast"/>
        <w:rPr>
          <w:rFonts w:ascii="Times New Roman" w:eastAsia="Times New Roman" w:hAnsi="Times New Roman" w:cs="Times New Roman"/>
          <w:sz w:val="24"/>
          <w:szCs w:val="24"/>
          <w:lang w:eastAsia="el-GR"/>
        </w:rPr>
      </w:pPr>
      <w:r w:rsidRPr="00BF0471">
        <w:rPr>
          <w:rFonts w:ascii="Arial" w:eastAsia="Times New Roman" w:hAnsi="Arial" w:cs="Arial"/>
          <w:color w:val="274E13"/>
          <w:sz w:val="24"/>
          <w:szCs w:val="24"/>
          <w:shd w:val="clear" w:color="auto" w:fill="FFFFFF"/>
          <w:lang w:eastAsia="el-GR"/>
        </w:rPr>
        <w:t>2η Ενότητα: §5 «Πετάχτηκα ... και βγήκε»: H αποκάλυψη της φάρσας και η παθητική στάση της δασκάλας. </w:t>
      </w:r>
    </w:p>
    <w:p w:rsidR="00BF0471" w:rsidRPr="00BF0471" w:rsidRDefault="00BF0471" w:rsidP="00BF0471">
      <w:pPr>
        <w:spacing w:after="0" w:line="546" w:lineRule="atLeast"/>
        <w:rPr>
          <w:rFonts w:ascii="Times New Roman" w:eastAsia="Times New Roman" w:hAnsi="Times New Roman" w:cs="Times New Roman"/>
          <w:sz w:val="24"/>
          <w:szCs w:val="24"/>
          <w:lang w:eastAsia="el-GR"/>
        </w:rPr>
      </w:pPr>
      <w:r w:rsidRPr="00BF0471">
        <w:rPr>
          <w:rFonts w:ascii="Arial" w:eastAsia="Times New Roman" w:hAnsi="Arial" w:cs="Arial"/>
          <w:color w:val="274E13"/>
          <w:sz w:val="24"/>
          <w:szCs w:val="24"/>
          <w:shd w:val="clear" w:color="auto" w:fill="FFFFFF"/>
          <w:lang w:eastAsia="el-GR"/>
        </w:rPr>
        <w:t xml:space="preserve">Στο κείμενο αυτό ο συγγραφέας με απλό και κάπως αστείο τρόπο παρουσιάζει το πρόβλημα της οικονομικής εκμετάλλευσης των ανθρώπων από τους ισχυρούς, κάτι που ήταν πολύ συνηθισμένο στη Ρωσία της εποχής του </w:t>
      </w:r>
      <w:proofErr w:type="spellStart"/>
      <w:r w:rsidRPr="00BF0471">
        <w:rPr>
          <w:rFonts w:ascii="Arial" w:eastAsia="Times New Roman" w:hAnsi="Arial" w:cs="Arial"/>
          <w:color w:val="274E13"/>
          <w:sz w:val="24"/>
          <w:szCs w:val="24"/>
          <w:shd w:val="clear" w:color="auto" w:fill="FFFFFF"/>
          <w:lang w:eastAsia="el-GR"/>
        </w:rPr>
        <w:t>Τσέχωφ</w:t>
      </w:r>
      <w:proofErr w:type="spellEnd"/>
      <w:r w:rsidRPr="00BF0471">
        <w:rPr>
          <w:rFonts w:ascii="Arial" w:eastAsia="Times New Roman" w:hAnsi="Arial" w:cs="Arial"/>
          <w:color w:val="274E13"/>
          <w:sz w:val="24"/>
          <w:szCs w:val="24"/>
          <w:shd w:val="clear" w:color="auto" w:fill="FFFFFF"/>
          <w:lang w:eastAsia="el-GR"/>
        </w:rPr>
        <w:t xml:space="preserve"> που τα κύρια χαρακτηριστικά ήταν η φτώχεια και η εξαθλίωση. Αυτό όμως που προβάλλεται ιδιαίτερα έντονα είναι η παθητική στάση της νεαρής δασκάλας , για να τονίσει ότι πολλές φορές οι ίδιοι οι άνθρωποι ευθύνονται για το γεγονός ότι πέφτουν θύματα εκμετάλλευσης.</w:t>
      </w:r>
    </w:p>
    <w:p w:rsidR="00BF0471" w:rsidRPr="00BF0471" w:rsidRDefault="00BF0471" w:rsidP="00BF0471">
      <w:pPr>
        <w:spacing w:after="0" w:line="546" w:lineRule="atLeast"/>
        <w:rPr>
          <w:rFonts w:ascii="Times New Roman" w:eastAsia="Times New Roman" w:hAnsi="Times New Roman" w:cs="Times New Roman"/>
          <w:sz w:val="24"/>
          <w:szCs w:val="24"/>
          <w:lang w:eastAsia="el-GR"/>
        </w:rPr>
      </w:pPr>
      <w:r w:rsidRPr="00BF0471">
        <w:rPr>
          <w:rFonts w:ascii="Arial" w:eastAsia="Times New Roman" w:hAnsi="Arial" w:cs="Arial"/>
          <w:color w:val="274E13"/>
          <w:sz w:val="24"/>
          <w:szCs w:val="24"/>
          <w:shd w:val="clear" w:color="auto" w:fill="FFFFFF"/>
          <w:lang w:eastAsia="el-GR"/>
        </w:rPr>
        <w:t xml:space="preserve">Ο </w:t>
      </w:r>
      <w:proofErr w:type="spellStart"/>
      <w:r w:rsidRPr="00BF0471">
        <w:rPr>
          <w:rFonts w:ascii="Arial" w:eastAsia="Times New Roman" w:hAnsi="Arial" w:cs="Arial"/>
          <w:color w:val="274E13"/>
          <w:sz w:val="24"/>
          <w:szCs w:val="24"/>
          <w:shd w:val="clear" w:color="auto" w:fill="FFFFFF"/>
          <w:lang w:eastAsia="el-GR"/>
        </w:rPr>
        <w:t>Τσέχωφ</w:t>
      </w:r>
      <w:proofErr w:type="spellEnd"/>
      <w:r w:rsidRPr="00BF0471">
        <w:rPr>
          <w:rFonts w:ascii="Arial" w:eastAsia="Times New Roman" w:hAnsi="Arial" w:cs="Arial"/>
          <w:color w:val="274E13"/>
          <w:sz w:val="24"/>
          <w:szCs w:val="24"/>
          <w:shd w:val="clear" w:color="auto" w:fill="FFFFFF"/>
          <w:lang w:eastAsia="el-GR"/>
        </w:rPr>
        <w:t xml:space="preserve"> δίνει μήνυμα προς τους ανθρώπους να είναι αγωνιστικοί, δυναμικοί και να διεκδικούν τα δικαιώματα τους αλλιώς θα πέσουν θύματα κάποιων σκληρών και αδίστακτων ανθρώπων. Οι άνθρωπο δεν πρέπει να είναι δουλικοί αλλά να έχουν αξιοπρέπεια, αυτοσεβασμό και αυτοπεποίθηση</w:t>
      </w:r>
    </w:p>
    <w:p w:rsidR="00BF0471" w:rsidRPr="00BF0471" w:rsidRDefault="00BF0471" w:rsidP="00BF0471">
      <w:pPr>
        <w:spacing w:after="0" w:line="546" w:lineRule="atLeast"/>
        <w:rPr>
          <w:rFonts w:ascii="Times New Roman" w:eastAsia="Times New Roman" w:hAnsi="Times New Roman" w:cs="Times New Roman"/>
          <w:sz w:val="24"/>
          <w:szCs w:val="24"/>
          <w:lang w:eastAsia="el-GR"/>
        </w:rPr>
      </w:pPr>
      <w:r w:rsidRPr="00BF0471">
        <w:rPr>
          <w:rFonts w:ascii="Arial" w:eastAsia="Times New Roman" w:hAnsi="Arial" w:cs="Arial"/>
          <w:color w:val="274E13"/>
          <w:sz w:val="24"/>
          <w:szCs w:val="24"/>
          <w:shd w:val="clear" w:color="auto" w:fill="FFFFFF"/>
          <w:lang w:eastAsia="el-GR"/>
        </w:rPr>
        <w:t> Αφηγηματικά στοιχεία </w:t>
      </w:r>
      <w:r w:rsidRPr="00BF0471">
        <w:rPr>
          <w:rFonts w:ascii="Times New Roman" w:eastAsia="Times New Roman" w:hAnsi="Times New Roman" w:cs="Times New Roman"/>
          <w:sz w:val="24"/>
          <w:szCs w:val="24"/>
          <w:lang w:eastAsia="el-GR"/>
        </w:rPr>
        <w:br/>
      </w:r>
      <w:r w:rsidRPr="00BF0471">
        <w:rPr>
          <w:rFonts w:ascii="Arial" w:eastAsia="Times New Roman" w:hAnsi="Arial" w:cs="Arial"/>
          <w:b/>
          <w:bCs/>
          <w:color w:val="274E13"/>
          <w:sz w:val="24"/>
          <w:szCs w:val="24"/>
          <w:shd w:val="clear" w:color="auto" w:fill="FFFFFF"/>
          <w:lang w:eastAsia="el-GR"/>
        </w:rPr>
        <w:t>Αφηγητής:</w:t>
      </w:r>
      <w:r w:rsidRPr="00BF0471">
        <w:rPr>
          <w:rFonts w:ascii="Arial" w:eastAsia="Times New Roman" w:hAnsi="Arial" w:cs="Arial"/>
          <w:color w:val="274E13"/>
          <w:sz w:val="24"/>
          <w:szCs w:val="24"/>
          <w:shd w:val="clear" w:color="auto" w:fill="FFFFFF"/>
          <w:lang w:eastAsia="el-GR"/>
        </w:rPr>
        <w:t xml:space="preserve"> πρωταγωνιστής, δραματοποιημένος (</w:t>
      </w:r>
      <w:proofErr w:type="spellStart"/>
      <w:r w:rsidRPr="00BF0471">
        <w:rPr>
          <w:rFonts w:ascii="Arial" w:eastAsia="Times New Roman" w:hAnsi="Arial" w:cs="Arial"/>
          <w:color w:val="274E13"/>
          <w:sz w:val="24"/>
          <w:szCs w:val="24"/>
          <w:shd w:val="clear" w:color="auto" w:fill="FFFFFF"/>
          <w:lang w:eastAsia="el-GR"/>
        </w:rPr>
        <w:t>ομοδιηγητικός</w:t>
      </w:r>
      <w:proofErr w:type="spellEnd"/>
      <w:r w:rsidRPr="00BF0471">
        <w:rPr>
          <w:rFonts w:ascii="Arial" w:eastAsia="Times New Roman" w:hAnsi="Arial" w:cs="Arial"/>
          <w:color w:val="274E13"/>
          <w:sz w:val="24"/>
          <w:szCs w:val="24"/>
          <w:shd w:val="clear" w:color="auto" w:fill="FFFFFF"/>
          <w:lang w:eastAsia="el-GR"/>
        </w:rPr>
        <w:t xml:space="preserve">), συμμετέχει στα δρώμενα και αφηγείται σε α΄ γραμματικό </w:t>
      </w:r>
      <w:proofErr w:type="spellStart"/>
      <w:r w:rsidRPr="00BF0471">
        <w:rPr>
          <w:rFonts w:ascii="Arial" w:eastAsia="Times New Roman" w:hAnsi="Arial" w:cs="Arial"/>
          <w:color w:val="274E13"/>
          <w:sz w:val="24"/>
          <w:szCs w:val="24"/>
          <w:shd w:val="clear" w:color="auto" w:fill="FFFFFF"/>
          <w:lang w:eastAsia="el-GR"/>
        </w:rPr>
        <w:t>πρόσωπο.Εστίαση</w:t>
      </w:r>
      <w:proofErr w:type="spellEnd"/>
      <w:r w:rsidRPr="00BF0471">
        <w:rPr>
          <w:rFonts w:ascii="Arial" w:eastAsia="Times New Roman" w:hAnsi="Arial" w:cs="Arial"/>
          <w:color w:val="274E13"/>
          <w:sz w:val="24"/>
          <w:szCs w:val="24"/>
          <w:shd w:val="clear" w:color="auto" w:fill="FFFFFF"/>
          <w:lang w:eastAsia="el-GR"/>
        </w:rPr>
        <w:t>: εσωτερική</w:t>
      </w:r>
    </w:p>
    <w:p w:rsidR="00BF0471" w:rsidRPr="00BF0471" w:rsidRDefault="00BF0471" w:rsidP="00BF0471">
      <w:pPr>
        <w:spacing w:after="0" w:line="546" w:lineRule="atLeast"/>
        <w:jc w:val="both"/>
        <w:rPr>
          <w:rFonts w:ascii="Times New Roman" w:eastAsia="Times New Roman" w:hAnsi="Times New Roman" w:cs="Times New Roman"/>
          <w:sz w:val="24"/>
          <w:szCs w:val="24"/>
          <w:lang w:eastAsia="el-GR"/>
        </w:rPr>
      </w:pPr>
      <w:r w:rsidRPr="00BF0471">
        <w:rPr>
          <w:rFonts w:ascii="Arial" w:eastAsia="Times New Roman" w:hAnsi="Arial" w:cs="Arial"/>
          <w:b/>
          <w:bCs/>
          <w:color w:val="274E13"/>
          <w:sz w:val="24"/>
          <w:szCs w:val="24"/>
          <w:shd w:val="clear" w:color="auto" w:fill="FFFFFF"/>
          <w:lang w:eastAsia="el-GR"/>
        </w:rPr>
        <w:t>Χώρος</w:t>
      </w:r>
      <w:r w:rsidRPr="00BF0471">
        <w:rPr>
          <w:rFonts w:ascii="Arial" w:eastAsia="Times New Roman" w:hAnsi="Arial" w:cs="Arial"/>
          <w:color w:val="274E13"/>
          <w:sz w:val="24"/>
          <w:szCs w:val="24"/>
          <w:shd w:val="clear" w:color="auto" w:fill="FFFFFF"/>
          <w:lang w:eastAsia="el-GR"/>
        </w:rPr>
        <w:t>: το σπίτι του αφηγητή</w:t>
      </w:r>
    </w:p>
    <w:p w:rsidR="00BF0471" w:rsidRPr="00BF0471" w:rsidRDefault="00BF0471" w:rsidP="00BF0471">
      <w:pPr>
        <w:spacing w:after="0" w:line="546" w:lineRule="atLeast"/>
        <w:jc w:val="both"/>
        <w:rPr>
          <w:rFonts w:ascii="Times New Roman" w:eastAsia="Times New Roman" w:hAnsi="Times New Roman" w:cs="Times New Roman"/>
          <w:sz w:val="24"/>
          <w:szCs w:val="24"/>
          <w:lang w:eastAsia="el-GR"/>
        </w:rPr>
      </w:pPr>
      <w:r w:rsidRPr="00BF0471">
        <w:rPr>
          <w:rFonts w:ascii="Arial" w:eastAsia="Times New Roman" w:hAnsi="Arial" w:cs="Arial"/>
          <w:b/>
          <w:bCs/>
          <w:color w:val="274E13"/>
          <w:sz w:val="24"/>
          <w:szCs w:val="24"/>
          <w:shd w:val="clear" w:color="auto" w:fill="FFFFFF"/>
          <w:lang w:eastAsia="el-GR"/>
        </w:rPr>
        <w:t>Χρόνος</w:t>
      </w:r>
      <w:r w:rsidRPr="00BF0471">
        <w:rPr>
          <w:rFonts w:ascii="Arial" w:eastAsia="Times New Roman" w:hAnsi="Arial" w:cs="Arial"/>
          <w:color w:val="274E13"/>
          <w:sz w:val="24"/>
          <w:szCs w:val="24"/>
          <w:shd w:val="clear" w:color="auto" w:fill="FFFFFF"/>
          <w:lang w:eastAsia="el-GR"/>
        </w:rPr>
        <w:t>: δεν προσδιορίζεται</w:t>
      </w:r>
    </w:p>
    <w:p w:rsidR="00BF0471" w:rsidRPr="00BF0471" w:rsidRDefault="00BF0471" w:rsidP="00BF0471">
      <w:pPr>
        <w:spacing w:after="0" w:line="546" w:lineRule="atLeast"/>
        <w:jc w:val="both"/>
        <w:rPr>
          <w:rFonts w:ascii="Times New Roman" w:eastAsia="Times New Roman" w:hAnsi="Times New Roman" w:cs="Times New Roman"/>
          <w:sz w:val="24"/>
          <w:szCs w:val="24"/>
          <w:lang w:eastAsia="el-GR"/>
        </w:rPr>
      </w:pPr>
      <w:r w:rsidRPr="00BF0471">
        <w:rPr>
          <w:rFonts w:ascii="Arial" w:eastAsia="Times New Roman" w:hAnsi="Arial" w:cs="Arial"/>
          <w:b/>
          <w:bCs/>
          <w:color w:val="274E13"/>
          <w:sz w:val="24"/>
          <w:szCs w:val="24"/>
          <w:u w:val="single"/>
          <w:shd w:val="clear" w:color="auto" w:fill="FFFFFF"/>
          <w:lang w:eastAsia="el-GR"/>
        </w:rPr>
        <w:t>Αφηγηματικοί τρόποι</w:t>
      </w:r>
    </w:p>
    <w:p w:rsidR="00BF0471" w:rsidRPr="00BF0471" w:rsidRDefault="00BF0471" w:rsidP="00BF0471">
      <w:pPr>
        <w:spacing w:after="0" w:line="546" w:lineRule="atLeast"/>
        <w:rPr>
          <w:rFonts w:ascii="Times New Roman" w:eastAsia="Times New Roman" w:hAnsi="Times New Roman" w:cs="Times New Roman"/>
          <w:sz w:val="24"/>
          <w:szCs w:val="24"/>
          <w:lang w:eastAsia="el-GR"/>
        </w:rPr>
      </w:pPr>
      <w:r w:rsidRPr="00BF0471">
        <w:rPr>
          <w:rFonts w:ascii="Arial" w:eastAsia="Times New Roman" w:hAnsi="Arial" w:cs="Arial"/>
          <w:color w:val="274E13"/>
          <w:sz w:val="24"/>
          <w:szCs w:val="24"/>
          <w:shd w:val="clear" w:color="auto" w:fill="FFFFFF"/>
          <w:lang w:eastAsia="el-GR"/>
        </w:rPr>
        <w:lastRenderedPageBreak/>
        <w:t>Το διήγημα στηρίζεται κυρίως στο </w:t>
      </w:r>
      <w:r w:rsidRPr="00BF0471">
        <w:rPr>
          <w:rFonts w:ascii="Arial" w:eastAsia="Times New Roman" w:hAnsi="Arial" w:cs="Arial"/>
          <w:b/>
          <w:bCs/>
          <w:color w:val="274E13"/>
          <w:sz w:val="24"/>
          <w:szCs w:val="24"/>
          <w:shd w:val="clear" w:color="auto" w:fill="FFFFFF"/>
          <w:lang w:eastAsia="el-GR"/>
        </w:rPr>
        <w:t>διάλογο</w:t>
      </w:r>
      <w:r w:rsidRPr="00BF0471">
        <w:rPr>
          <w:rFonts w:ascii="Arial" w:eastAsia="Times New Roman" w:hAnsi="Arial" w:cs="Arial"/>
          <w:color w:val="274E13"/>
          <w:sz w:val="24"/>
          <w:szCs w:val="24"/>
          <w:shd w:val="clear" w:color="auto" w:fill="FFFFFF"/>
          <w:lang w:eastAsia="el-GR"/>
        </w:rPr>
        <w:t> μέσα από τον οποίο διαγράφονται οι χαρακτήρες των ηρώων, υπάρχει όμως και η </w:t>
      </w:r>
      <w:r w:rsidRPr="00BF0471">
        <w:rPr>
          <w:rFonts w:ascii="Arial" w:eastAsia="Times New Roman" w:hAnsi="Arial" w:cs="Arial"/>
          <w:b/>
          <w:bCs/>
          <w:color w:val="274E13"/>
          <w:sz w:val="24"/>
          <w:szCs w:val="24"/>
          <w:shd w:val="clear" w:color="auto" w:fill="FFFFFF"/>
          <w:lang w:eastAsia="el-GR"/>
        </w:rPr>
        <w:t>περιγραφή</w:t>
      </w:r>
      <w:r w:rsidRPr="00BF0471">
        <w:rPr>
          <w:rFonts w:ascii="Arial" w:eastAsia="Times New Roman" w:hAnsi="Arial" w:cs="Arial"/>
          <w:color w:val="274E13"/>
          <w:sz w:val="24"/>
          <w:szCs w:val="24"/>
          <w:shd w:val="clear" w:color="auto" w:fill="FFFFFF"/>
          <w:lang w:eastAsia="el-GR"/>
        </w:rPr>
        <w:t> (αντιδράσεις και κινήσεις της Ιουλίας). </w:t>
      </w:r>
    </w:p>
    <w:p w:rsidR="00BF0471" w:rsidRPr="00BF0471" w:rsidRDefault="00BF0471" w:rsidP="00BF0471">
      <w:pPr>
        <w:spacing w:after="0" w:line="546" w:lineRule="atLeast"/>
        <w:jc w:val="both"/>
        <w:rPr>
          <w:rFonts w:ascii="Times New Roman" w:eastAsia="Times New Roman" w:hAnsi="Times New Roman" w:cs="Times New Roman"/>
          <w:sz w:val="24"/>
          <w:szCs w:val="24"/>
          <w:lang w:eastAsia="el-GR"/>
        </w:rPr>
      </w:pPr>
      <w:r w:rsidRPr="00BF0471">
        <w:rPr>
          <w:rFonts w:ascii="Arial" w:eastAsia="Times New Roman" w:hAnsi="Arial" w:cs="Arial"/>
          <w:color w:val="274E13"/>
          <w:sz w:val="24"/>
          <w:szCs w:val="24"/>
          <w:shd w:val="clear" w:color="auto" w:fill="FFFFFF"/>
          <w:lang w:eastAsia="el-GR"/>
        </w:rPr>
        <w:t>Πολύ λίγα είναι τα σημεία στα οποία αφηγείται τα γεγονότα. Έτσι το κείμενο μοιάζει με ένα μικρό </w:t>
      </w:r>
      <w:r w:rsidRPr="00BF0471">
        <w:rPr>
          <w:rFonts w:ascii="Arial" w:eastAsia="Times New Roman" w:hAnsi="Arial" w:cs="Arial"/>
          <w:b/>
          <w:bCs/>
          <w:color w:val="274E13"/>
          <w:sz w:val="24"/>
          <w:szCs w:val="24"/>
          <w:shd w:val="clear" w:color="auto" w:fill="FFFFFF"/>
          <w:lang w:eastAsia="el-GR"/>
        </w:rPr>
        <w:t>μονόπρακτο θεατρικό έργο</w:t>
      </w:r>
    </w:p>
    <w:p w:rsidR="00BF0471" w:rsidRPr="00BF0471" w:rsidRDefault="00BF0471" w:rsidP="00BF0471">
      <w:pPr>
        <w:spacing w:after="0" w:line="546" w:lineRule="atLeast"/>
        <w:rPr>
          <w:rFonts w:ascii="Times New Roman" w:eastAsia="Times New Roman" w:hAnsi="Times New Roman" w:cs="Times New Roman"/>
          <w:sz w:val="24"/>
          <w:szCs w:val="24"/>
          <w:lang w:eastAsia="el-GR"/>
        </w:rPr>
      </w:pPr>
      <w:r w:rsidRPr="00BF0471">
        <w:rPr>
          <w:rFonts w:ascii="Arial" w:eastAsia="Times New Roman" w:hAnsi="Arial" w:cs="Arial"/>
          <w:b/>
          <w:bCs/>
          <w:color w:val="274E13"/>
          <w:sz w:val="24"/>
          <w:szCs w:val="24"/>
          <w:u w:val="single"/>
          <w:shd w:val="clear" w:color="auto" w:fill="FFFFFF"/>
          <w:lang w:eastAsia="el-GR"/>
        </w:rPr>
        <w:t>Ο αφηγητής</w:t>
      </w:r>
    </w:p>
    <w:p w:rsidR="00BF0471" w:rsidRPr="00BF0471" w:rsidRDefault="00BF0471" w:rsidP="00BF0471">
      <w:pPr>
        <w:spacing w:after="0" w:line="546" w:lineRule="atLeast"/>
        <w:rPr>
          <w:rFonts w:ascii="Times New Roman" w:eastAsia="Times New Roman" w:hAnsi="Times New Roman" w:cs="Times New Roman"/>
          <w:sz w:val="24"/>
          <w:szCs w:val="24"/>
          <w:lang w:eastAsia="el-GR"/>
        </w:rPr>
      </w:pPr>
      <w:r w:rsidRPr="00BF0471">
        <w:rPr>
          <w:rFonts w:ascii="Arial" w:eastAsia="Times New Roman" w:hAnsi="Arial" w:cs="Arial"/>
          <w:color w:val="274E13"/>
          <w:sz w:val="24"/>
          <w:szCs w:val="24"/>
          <w:shd w:val="clear" w:color="auto" w:fill="FFFFFF"/>
          <w:lang w:eastAsia="el-GR"/>
        </w:rPr>
        <w:t>Στη σκηνή παρακολουθούμε τους υπολογισμούς που κάνει ο πρωταγωνιστής, ο οποίος είναι ο απόλυτος κυρίαρχος του παιχνιδιού,  για να πληρώσει τη δασκάλα των παιδιών του. Οι υπολογισμοί κρύβουν το στοιχείο της απάτης και ο εργοδότης παρουσιάζεται ως ένας άνθρωπος ψεύτης, απατεώνας και εκμεταλλευτής μιας αθώας κοπέλας, ως ένας σκληρός και απάνθρωπος εργοδότης που προσπαθεί να αφαιρέσει χρήματα από το μισθό της δασκάλας. Στο τέλος όμως φαίνεται ο πραγματικός του χαρακτήρας: είναι ένας άνθρωπος τίμιος, δίκαιος στις συναλλαγές του αν και θα μπορούσε να εξαπατήσει τη νεαρή δασκάλα λόγω της κοινωνικής του θέσης και της οικονομικής του δύναμης.</w:t>
      </w:r>
    </w:p>
    <w:p w:rsidR="00BF0471" w:rsidRPr="00BF0471" w:rsidRDefault="00BF0471" w:rsidP="00BF0471">
      <w:pPr>
        <w:spacing w:after="0" w:line="546" w:lineRule="atLeast"/>
        <w:rPr>
          <w:rFonts w:ascii="Times New Roman" w:eastAsia="Times New Roman" w:hAnsi="Times New Roman" w:cs="Times New Roman"/>
          <w:sz w:val="24"/>
          <w:szCs w:val="24"/>
          <w:lang w:eastAsia="el-GR"/>
        </w:rPr>
      </w:pPr>
      <w:r w:rsidRPr="00BF0471">
        <w:rPr>
          <w:rFonts w:ascii="Arial" w:eastAsia="Times New Roman" w:hAnsi="Arial" w:cs="Arial"/>
          <w:color w:val="274E13"/>
          <w:sz w:val="24"/>
          <w:szCs w:val="24"/>
          <w:shd w:val="clear" w:color="auto" w:fill="FFFFFF"/>
          <w:lang w:eastAsia="el-GR"/>
        </w:rPr>
        <w:t>Λυπάται και αγανακτεί με το γεγονός ότι κάποιοι πλούσιοι φέρονται άσχημα στους αδύναμους και ανυπεράσπιστους ανθρώπους .Δείχνει τη διάθεση να συμβουλεύσει την κοπέλα ώστε να μάθει να διεκδικεί τα δικαιώματα της  και να την προστατεύσει από μελλοντικές αδικίες.</w:t>
      </w:r>
    </w:p>
    <w:p w:rsidR="00BF0471" w:rsidRPr="00BF0471" w:rsidRDefault="00BF0471" w:rsidP="00BF0471">
      <w:pPr>
        <w:spacing w:after="0" w:line="546" w:lineRule="atLeast"/>
        <w:rPr>
          <w:rFonts w:ascii="Times New Roman" w:eastAsia="Times New Roman" w:hAnsi="Times New Roman" w:cs="Times New Roman"/>
          <w:sz w:val="24"/>
          <w:szCs w:val="24"/>
          <w:lang w:eastAsia="el-GR"/>
        </w:rPr>
      </w:pPr>
      <w:r w:rsidRPr="00BF0471">
        <w:rPr>
          <w:rFonts w:ascii="Arial" w:eastAsia="Times New Roman" w:hAnsi="Arial" w:cs="Arial"/>
          <w:color w:val="274E13"/>
          <w:sz w:val="24"/>
          <w:szCs w:val="24"/>
          <w:shd w:val="clear" w:color="auto" w:fill="FFFFFF"/>
          <w:lang w:eastAsia="el-GR"/>
        </w:rPr>
        <w:t>Ο τρόπος με τον οποίο ενεργεί φανερώνει έναν άνθρωπο με υψηλό μορφωτικό επίπεδο που ξέρει να εκτιμά τον κόπο των άλλων και έναν άνθρωπο προοδευτικό και ανοιχτόμυαλο.</w:t>
      </w:r>
    </w:p>
    <w:p w:rsidR="00BF0471" w:rsidRPr="00BF0471" w:rsidRDefault="00BF0471" w:rsidP="00BF0471">
      <w:pPr>
        <w:spacing w:after="0" w:line="546" w:lineRule="atLeast"/>
        <w:rPr>
          <w:rFonts w:ascii="Times New Roman" w:eastAsia="Times New Roman" w:hAnsi="Times New Roman" w:cs="Times New Roman"/>
          <w:sz w:val="24"/>
          <w:szCs w:val="24"/>
          <w:lang w:eastAsia="el-GR"/>
        </w:rPr>
      </w:pPr>
      <w:r w:rsidRPr="00BF0471">
        <w:rPr>
          <w:rFonts w:ascii="Arial" w:eastAsia="Times New Roman" w:hAnsi="Arial" w:cs="Arial"/>
          <w:b/>
          <w:bCs/>
          <w:color w:val="274E13"/>
          <w:sz w:val="24"/>
          <w:szCs w:val="24"/>
          <w:u w:val="single"/>
          <w:shd w:val="clear" w:color="auto" w:fill="FFFFFF"/>
          <w:lang w:eastAsia="el-GR"/>
        </w:rPr>
        <w:t>Η δασκάλα</w:t>
      </w:r>
    </w:p>
    <w:p w:rsidR="00BF0471" w:rsidRPr="00BF0471" w:rsidRDefault="00BF0471" w:rsidP="00BF0471">
      <w:pPr>
        <w:spacing w:after="0" w:line="546" w:lineRule="atLeast"/>
        <w:rPr>
          <w:rFonts w:ascii="Times New Roman" w:eastAsia="Times New Roman" w:hAnsi="Times New Roman" w:cs="Times New Roman"/>
          <w:sz w:val="24"/>
          <w:szCs w:val="24"/>
          <w:lang w:eastAsia="el-GR"/>
        </w:rPr>
      </w:pPr>
      <w:r w:rsidRPr="00BF0471">
        <w:rPr>
          <w:rFonts w:ascii="Arial" w:eastAsia="Times New Roman" w:hAnsi="Arial" w:cs="Arial"/>
          <w:color w:val="274E13"/>
          <w:sz w:val="24"/>
          <w:szCs w:val="24"/>
          <w:shd w:val="clear" w:color="auto" w:fill="FFFFFF"/>
          <w:lang w:eastAsia="el-GR"/>
        </w:rPr>
        <w:lastRenderedPageBreak/>
        <w:t xml:space="preserve">Ο </w:t>
      </w:r>
      <w:proofErr w:type="spellStart"/>
      <w:r w:rsidRPr="00BF0471">
        <w:rPr>
          <w:rFonts w:ascii="Arial" w:eastAsia="Times New Roman" w:hAnsi="Arial" w:cs="Arial"/>
          <w:color w:val="274E13"/>
          <w:sz w:val="24"/>
          <w:szCs w:val="24"/>
          <w:shd w:val="clear" w:color="auto" w:fill="FFFFFF"/>
          <w:lang w:eastAsia="el-GR"/>
        </w:rPr>
        <w:t>Τσέχωφ</w:t>
      </w:r>
      <w:proofErr w:type="spellEnd"/>
      <w:r w:rsidRPr="00BF0471">
        <w:rPr>
          <w:rFonts w:ascii="Arial" w:eastAsia="Times New Roman" w:hAnsi="Arial" w:cs="Arial"/>
          <w:color w:val="274E13"/>
          <w:sz w:val="24"/>
          <w:szCs w:val="24"/>
          <w:shd w:val="clear" w:color="auto" w:fill="FFFFFF"/>
          <w:lang w:eastAsia="el-GR"/>
        </w:rPr>
        <w:t xml:space="preserve"> σκιαγραφεί το χαρακτήρα της δεσποινίδας Ιουλίας ως ένα ακραίο παράδειγμα δειλής και παθητικής συμπεριφοράς. Όλη η εικόνα και η ψυχολογία της νεαρής κοπέλας συγγενεύει με τους δραματικούς ήρωες του </w:t>
      </w:r>
      <w:proofErr w:type="spellStart"/>
      <w:r w:rsidRPr="00BF0471">
        <w:rPr>
          <w:rFonts w:ascii="Arial" w:eastAsia="Times New Roman" w:hAnsi="Arial" w:cs="Arial"/>
          <w:color w:val="274E13"/>
          <w:sz w:val="24"/>
          <w:szCs w:val="24"/>
          <w:shd w:val="clear" w:color="auto" w:fill="FFFFFF"/>
          <w:lang w:eastAsia="el-GR"/>
        </w:rPr>
        <w:t>Τσέχωφ</w:t>
      </w:r>
      <w:proofErr w:type="spellEnd"/>
      <w:r w:rsidRPr="00BF0471">
        <w:rPr>
          <w:rFonts w:ascii="Arial" w:eastAsia="Times New Roman" w:hAnsi="Arial" w:cs="Arial"/>
          <w:color w:val="274E13"/>
          <w:sz w:val="24"/>
          <w:szCs w:val="24"/>
          <w:shd w:val="clear" w:color="auto" w:fill="FFFFFF"/>
          <w:lang w:eastAsia="el-GR"/>
        </w:rPr>
        <w:t xml:space="preserve"> που αδυνατούν να πάρουν την τύχη στα χέρια τους και γίνονται έρμαια της τύχης τους. Η δεσποινίς Ιουλία είναι δειλή, αντιμετωπίζει τον εργοδότης της με φόβο, δεν έχει το θάρρος να διεκδικήσει τα δικαιώματα της και γίνεται το εύκολο θύμα του καθενός. Είναι  πολύ αδύναμος χαρακτήρας, δεν έχει αυτοπεποίθηση, τρέμει, κλαίει, αποδέχεται τα πάντα μοιρολατρικά. Δεν ξέρει τι σημαίνει να αγωνίζεσαι, να διεκδικείς τα δικαιώματα σου, να υψώνεις το ανάστημα σου, όταν το απαιτούν οι περιστάσεις, έχει έλλειψη αυτοσεβασμού,  και αξιοπρέπειας. Δεν έχει εμπιστοσύνη στις ικανότητες της και φτάνει στο σημείο να ευχαριστεί κιόλας τον εργοδότης της για αυτά τα λίγα που της δίνει. Με την παθητική της στάση προκαλεί την εκμετάλλευση της.</w:t>
      </w:r>
    </w:p>
    <w:p w:rsidR="00BF0471" w:rsidRPr="00BF0471" w:rsidRDefault="00BF0471" w:rsidP="00BF0471">
      <w:pPr>
        <w:spacing w:after="0" w:line="546" w:lineRule="atLeast"/>
        <w:rPr>
          <w:rFonts w:ascii="Times New Roman" w:eastAsia="Times New Roman" w:hAnsi="Times New Roman" w:cs="Times New Roman"/>
          <w:sz w:val="24"/>
          <w:szCs w:val="24"/>
          <w:lang w:eastAsia="el-GR"/>
        </w:rPr>
      </w:pPr>
      <w:r w:rsidRPr="00BF0471">
        <w:rPr>
          <w:rFonts w:ascii="Arial" w:eastAsia="Times New Roman" w:hAnsi="Arial" w:cs="Arial"/>
          <w:b/>
          <w:bCs/>
          <w:color w:val="274E13"/>
          <w:sz w:val="24"/>
          <w:szCs w:val="24"/>
          <w:u w:val="single"/>
          <w:shd w:val="clear" w:color="auto" w:fill="FFFFFF"/>
          <w:lang w:eastAsia="el-GR"/>
        </w:rPr>
        <w:t>Γλώσσα- ύφος</w:t>
      </w:r>
    </w:p>
    <w:p w:rsidR="00BF0471" w:rsidRPr="00BF0471" w:rsidRDefault="00BF0471" w:rsidP="00BF0471">
      <w:pPr>
        <w:spacing w:after="0" w:line="546" w:lineRule="atLeast"/>
        <w:rPr>
          <w:rFonts w:ascii="Times New Roman" w:eastAsia="Times New Roman" w:hAnsi="Times New Roman" w:cs="Times New Roman"/>
          <w:sz w:val="24"/>
          <w:szCs w:val="24"/>
          <w:lang w:eastAsia="el-GR"/>
        </w:rPr>
      </w:pPr>
      <w:r w:rsidRPr="00BF0471">
        <w:rPr>
          <w:rFonts w:ascii="Arial" w:eastAsia="Times New Roman" w:hAnsi="Arial" w:cs="Arial"/>
          <w:color w:val="274E13"/>
          <w:sz w:val="24"/>
          <w:szCs w:val="24"/>
          <w:shd w:val="clear" w:color="auto" w:fill="FFFFFF"/>
          <w:lang w:eastAsia="el-GR"/>
        </w:rPr>
        <w:t xml:space="preserve">Η γλώσσα είναι απλή, </w:t>
      </w:r>
      <w:proofErr w:type="spellStart"/>
      <w:r w:rsidRPr="00BF0471">
        <w:rPr>
          <w:rFonts w:ascii="Arial" w:eastAsia="Times New Roman" w:hAnsi="Arial" w:cs="Arial"/>
          <w:color w:val="274E13"/>
          <w:sz w:val="24"/>
          <w:szCs w:val="24"/>
          <w:shd w:val="clear" w:color="auto" w:fill="FFFFFF"/>
          <w:lang w:eastAsia="el-GR"/>
        </w:rPr>
        <w:t>άμεση,παραστατική</w:t>
      </w:r>
      <w:proofErr w:type="spellEnd"/>
      <w:r w:rsidRPr="00BF0471">
        <w:rPr>
          <w:rFonts w:ascii="Arial" w:eastAsia="Times New Roman" w:hAnsi="Arial" w:cs="Arial"/>
          <w:color w:val="274E13"/>
          <w:sz w:val="24"/>
          <w:szCs w:val="24"/>
          <w:shd w:val="clear" w:color="auto" w:fill="FFFFFF"/>
          <w:lang w:eastAsia="el-GR"/>
        </w:rPr>
        <w:t xml:space="preserve"> ,κατανοητή,  με σύντομες, λιτές και περιεκτικές φράσεις   και το ύφος είναι απλό και λιτό(απουσιάζουν τα σχήματα λόγου)  , γρήγορο, ζωντανό και παραστατικό χάρη στο </w:t>
      </w:r>
      <w:proofErr w:type="spellStart"/>
      <w:r w:rsidRPr="00BF0471">
        <w:rPr>
          <w:rFonts w:ascii="Arial" w:eastAsia="Times New Roman" w:hAnsi="Arial" w:cs="Arial"/>
          <w:color w:val="274E13"/>
          <w:sz w:val="24"/>
          <w:szCs w:val="24"/>
          <w:shd w:val="clear" w:color="auto" w:fill="FFFFFF"/>
          <w:lang w:eastAsia="el-GR"/>
        </w:rPr>
        <w:t>διάλογο,με</w:t>
      </w:r>
      <w:proofErr w:type="spellEnd"/>
      <w:r w:rsidRPr="00BF0471">
        <w:rPr>
          <w:rFonts w:ascii="Arial" w:eastAsia="Times New Roman" w:hAnsi="Arial" w:cs="Arial"/>
          <w:color w:val="274E13"/>
          <w:sz w:val="24"/>
          <w:szCs w:val="24"/>
          <w:shd w:val="clear" w:color="auto" w:fill="FFFFFF"/>
          <w:lang w:eastAsia="el-GR"/>
        </w:rPr>
        <w:t xml:space="preserve"> χιουμοριστική διάθεση, ρεαλιστικό (απεικονίζει την πραγματικότητα) - θεατρικό (διάλογος).</w:t>
      </w:r>
    </w:p>
    <w:p w:rsidR="00BF0471" w:rsidRPr="00BF0471" w:rsidRDefault="00BF0471" w:rsidP="00BF0471">
      <w:pPr>
        <w:spacing w:after="0" w:line="546" w:lineRule="atLeast"/>
        <w:rPr>
          <w:rFonts w:ascii="Times New Roman" w:eastAsia="Times New Roman" w:hAnsi="Times New Roman" w:cs="Times New Roman"/>
          <w:sz w:val="24"/>
          <w:szCs w:val="24"/>
          <w:lang w:eastAsia="el-GR"/>
        </w:rPr>
      </w:pPr>
      <w:r w:rsidRPr="00BF0471">
        <w:rPr>
          <w:rFonts w:ascii="Arial" w:eastAsia="Times New Roman" w:hAnsi="Arial" w:cs="Arial"/>
          <w:color w:val="274E13"/>
          <w:sz w:val="24"/>
          <w:szCs w:val="24"/>
          <w:shd w:val="clear" w:color="auto" w:fill="FFFFFF"/>
          <w:lang w:eastAsia="el-GR"/>
        </w:rPr>
        <w:t> </w:t>
      </w:r>
      <w:r w:rsidRPr="00BF0471">
        <w:rPr>
          <w:rFonts w:ascii="Arial" w:eastAsia="Times New Roman" w:hAnsi="Arial" w:cs="Arial"/>
          <w:b/>
          <w:bCs/>
          <w:color w:val="274E13"/>
          <w:sz w:val="24"/>
          <w:szCs w:val="24"/>
          <w:lang w:eastAsia="el-GR"/>
        </w:rPr>
        <w:t>ΕΚΦΡΑΣΤΙΚΑ ΜΕΣΑ:</w:t>
      </w:r>
      <w:r w:rsidRPr="00BF0471">
        <w:rPr>
          <w:rFonts w:ascii="Arial" w:eastAsia="Times New Roman" w:hAnsi="Arial" w:cs="Arial"/>
          <w:color w:val="274E13"/>
          <w:sz w:val="24"/>
          <w:szCs w:val="24"/>
          <w:shd w:val="clear" w:color="auto" w:fill="FFFFFF"/>
          <w:lang w:eastAsia="el-GR"/>
        </w:rPr>
        <w:t xml:space="preserve"> </w:t>
      </w:r>
      <w:r w:rsidRPr="00BF0471">
        <w:rPr>
          <w:rFonts w:ascii="Arial" w:eastAsia="Times New Roman" w:hAnsi="Arial" w:cs="Arial"/>
          <w:b/>
          <w:bCs/>
          <w:color w:val="274E13"/>
          <w:sz w:val="24"/>
          <w:szCs w:val="24"/>
          <w:lang w:eastAsia="el-GR"/>
        </w:rPr>
        <w:t>Προσωποποιήσεις</w:t>
      </w:r>
      <w:r w:rsidRPr="00BF0471">
        <w:rPr>
          <w:rFonts w:ascii="Arial" w:eastAsia="Times New Roman" w:hAnsi="Arial" w:cs="Arial"/>
          <w:color w:val="274E13"/>
          <w:sz w:val="24"/>
          <w:szCs w:val="24"/>
          <w:shd w:val="clear" w:color="auto" w:fill="FFFFFF"/>
          <w:lang w:eastAsia="el-GR"/>
        </w:rPr>
        <w:t xml:space="preserve">: §2 «νευρικός βήχας», §4 «η φωνή της έτρεμε» </w:t>
      </w:r>
      <w:proofErr w:type="spellStart"/>
      <w:r w:rsidRPr="00BF0471">
        <w:rPr>
          <w:rFonts w:ascii="Arial" w:eastAsia="Times New Roman" w:hAnsi="Arial" w:cs="Arial"/>
          <w:b/>
          <w:bCs/>
          <w:color w:val="274E13"/>
          <w:sz w:val="24"/>
          <w:szCs w:val="24"/>
          <w:lang w:eastAsia="el-GR"/>
        </w:rPr>
        <w:t>Mεταφορές</w:t>
      </w:r>
      <w:proofErr w:type="spellEnd"/>
      <w:r w:rsidRPr="00BF0471">
        <w:rPr>
          <w:rFonts w:ascii="Arial" w:eastAsia="Times New Roman" w:hAnsi="Arial" w:cs="Arial"/>
          <w:b/>
          <w:bCs/>
          <w:color w:val="274E13"/>
          <w:sz w:val="24"/>
          <w:szCs w:val="24"/>
          <w:lang w:eastAsia="el-GR"/>
        </w:rPr>
        <w:t>:</w:t>
      </w:r>
      <w:r w:rsidRPr="00BF0471">
        <w:rPr>
          <w:rFonts w:ascii="Arial" w:eastAsia="Times New Roman" w:hAnsi="Arial" w:cs="Arial"/>
          <w:color w:val="274E13"/>
          <w:sz w:val="24"/>
          <w:szCs w:val="24"/>
          <w:shd w:val="clear" w:color="auto" w:fill="FFFFFF"/>
          <w:lang w:eastAsia="el-GR"/>
        </w:rPr>
        <w:t xml:space="preserve"> §3 «</w:t>
      </w:r>
      <w:proofErr w:type="spellStart"/>
      <w:r w:rsidRPr="00BF0471">
        <w:rPr>
          <w:rFonts w:ascii="Arial" w:eastAsia="Times New Roman" w:hAnsi="Arial" w:cs="Arial"/>
          <w:color w:val="274E13"/>
          <w:sz w:val="24"/>
          <w:szCs w:val="24"/>
          <w:shd w:val="clear" w:color="auto" w:fill="FFFFFF"/>
          <w:lang w:eastAsia="el-GR"/>
        </w:rPr>
        <w:t>να’χεις</w:t>
      </w:r>
      <w:proofErr w:type="spellEnd"/>
      <w:r w:rsidRPr="00BF0471">
        <w:rPr>
          <w:rFonts w:ascii="Arial" w:eastAsia="Times New Roman" w:hAnsi="Arial" w:cs="Arial"/>
          <w:color w:val="274E13"/>
          <w:sz w:val="24"/>
          <w:szCs w:val="24"/>
          <w:shd w:val="clear" w:color="auto" w:fill="FFFFFF"/>
          <w:lang w:eastAsia="el-GR"/>
        </w:rPr>
        <w:t xml:space="preserve"> τα μάτια σου τέσσερα», § 5 «σκληρό μάθημα» </w:t>
      </w:r>
    </w:p>
    <w:p w:rsidR="00BF0471" w:rsidRPr="00BF0471" w:rsidRDefault="00BF0471" w:rsidP="00BF0471">
      <w:pPr>
        <w:spacing w:after="0" w:line="546" w:lineRule="atLeast"/>
        <w:rPr>
          <w:rFonts w:ascii="Times New Roman" w:eastAsia="Times New Roman" w:hAnsi="Times New Roman" w:cs="Times New Roman"/>
          <w:sz w:val="24"/>
          <w:szCs w:val="24"/>
          <w:lang w:eastAsia="el-GR"/>
        </w:rPr>
      </w:pPr>
      <w:r w:rsidRPr="00BF0471">
        <w:rPr>
          <w:rFonts w:ascii="Arial" w:eastAsia="Times New Roman" w:hAnsi="Arial" w:cs="Arial"/>
          <w:b/>
          <w:bCs/>
          <w:color w:val="274E13"/>
          <w:sz w:val="24"/>
          <w:szCs w:val="24"/>
          <w:shd w:val="clear" w:color="auto" w:fill="FFFFFF"/>
          <w:lang w:eastAsia="el-GR"/>
        </w:rPr>
        <w:t>Παρομοιώσεις</w:t>
      </w:r>
      <w:r w:rsidRPr="00BF0471">
        <w:rPr>
          <w:rFonts w:ascii="Arial" w:eastAsia="Times New Roman" w:hAnsi="Arial" w:cs="Arial"/>
          <w:color w:val="274E13"/>
          <w:sz w:val="24"/>
          <w:szCs w:val="24"/>
          <w:shd w:val="clear" w:color="auto" w:fill="FFFFFF"/>
          <w:lang w:eastAsia="el-GR"/>
        </w:rPr>
        <w:t>: §5 «σαν χαζή»</w:t>
      </w:r>
      <w:r w:rsidRPr="00BF0471">
        <w:rPr>
          <w:rFonts w:ascii="Arial" w:eastAsia="Times New Roman" w:hAnsi="Arial" w:cs="Arial"/>
          <w:b/>
          <w:bCs/>
          <w:color w:val="274E13"/>
          <w:sz w:val="24"/>
          <w:szCs w:val="24"/>
          <w:shd w:val="clear" w:color="auto" w:fill="FFFFFF"/>
          <w:lang w:eastAsia="el-GR"/>
        </w:rPr>
        <w:t xml:space="preserve"> </w:t>
      </w:r>
      <w:proofErr w:type="spellStart"/>
      <w:r w:rsidRPr="00BF0471">
        <w:rPr>
          <w:rFonts w:ascii="Arial" w:eastAsia="Times New Roman" w:hAnsi="Arial" w:cs="Arial"/>
          <w:b/>
          <w:bCs/>
          <w:color w:val="274E13"/>
          <w:sz w:val="24"/>
          <w:szCs w:val="24"/>
          <w:shd w:val="clear" w:color="auto" w:fill="FFFFFF"/>
          <w:lang w:eastAsia="el-GR"/>
        </w:rPr>
        <w:t>Eπαναλήψεις</w:t>
      </w:r>
      <w:proofErr w:type="spellEnd"/>
      <w:r w:rsidRPr="00BF0471">
        <w:rPr>
          <w:rFonts w:ascii="Arial" w:eastAsia="Times New Roman" w:hAnsi="Arial" w:cs="Arial"/>
          <w:color w:val="274E13"/>
          <w:sz w:val="24"/>
          <w:szCs w:val="24"/>
          <w:shd w:val="clear" w:color="auto" w:fill="FFFFFF"/>
          <w:lang w:eastAsia="el-GR"/>
        </w:rPr>
        <w:t xml:space="preserve">: §4 «όλα </w:t>
      </w:r>
      <w:proofErr w:type="spellStart"/>
      <w:r w:rsidRPr="00BF0471">
        <w:rPr>
          <w:rFonts w:ascii="Arial" w:eastAsia="Times New Roman" w:hAnsi="Arial" w:cs="Arial"/>
          <w:color w:val="274E13"/>
          <w:sz w:val="24"/>
          <w:szCs w:val="24"/>
          <w:shd w:val="clear" w:color="auto" w:fill="FFFFFF"/>
          <w:lang w:eastAsia="el-GR"/>
        </w:rPr>
        <w:t>όλα</w:t>
      </w:r>
      <w:proofErr w:type="spellEnd"/>
      <w:r w:rsidRPr="00BF0471">
        <w:rPr>
          <w:rFonts w:ascii="Arial" w:eastAsia="Times New Roman" w:hAnsi="Arial" w:cs="Arial"/>
          <w:color w:val="274E13"/>
          <w:sz w:val="24"/>
          <w:szCs w:val="24"/>
          <w:shd w:val="clear" w:color="auto" w:fill="FFFFFF"/>
          <w:lang w:eastAsia="el-GR"/>
        </w:rPr>
        <w:t>», «</w:t>
      </w:r>
      <w:proofErr w:type="spellStart"/>
      <w:r w:rsidRPr="00BF0471">
        <w:rPr>
          <w:rFonts w:ascii="Arial" w:eastAsia="Times New Roman" w:hAnsi="Arial" w:cs="Arial"/>
          <w:color w:val="274E13"/>
          <w:sz w:val="24"/>
          <w:szCs w:val="24"/>
          <w:shd w:val="clear" w:color="auto" w:fill="FFFFFF"/>
          <w:lang w:eastAsia="el-GR"/>
        </w:rPr>
        <w:t>Tρία</w:t>
      </w:r>
      <w:proofErr w:type="spellEnd"/>
      <w:r w:rsidRPr="00BF0471">
        <w:rPr>
          <w:rFonts w:ascii="Arial" w:eastAsia="Times New Roman" w:hAnsi="Arial" w:cs="Arial"/>
          <w:color w:val="274E13"/>
          <w:sz w:val="24"/>
          <w:szCs w:val="24"/>
          <w:shd w:val="clear" w:color="auto" w:fill="FFFFFF"/>
          <w:lang w:eastAsia="el-GR"/>
        </w:rPr>
        <w:t xml:space="preserve"> ... τρία, τρία... ένα και ένα.», §5 «</w:t>
      </w:r>
      <w:proofErr w:type="spellStart"/>
      <w:r w:rsidRPr="00BF0471">
        <w:rPr>
          <w:rFonts w:ascii="Arial" w:eastAsia="Times New Roman" w:hAnsi="Arial" w:cs="Arial"/>
          <w:color w:val="274E13"/>
          <w:sz w:val="24"/>
          <w:szCs w:val="24"/>
          <w:shd w:val="clear" w:color="auto" w:fill="FFFFFF"/>
          <w:lang w:eastAsia="el-GR"/>
        </w:rPr>
        <w:t>Oι</w:t>
      </w:r>
      <w:proofErr w:type="spellEnd"/>
      <w:r w:rsidRPr="00BF0471">
        <w:rPr>
          <w:rFonts w:ascii="Arial" w:eastAsia="Times New Roman" w:hAnsi="Arial" w:cs="Arial"/>
          <w:color w:val="274E13"/>
          <w:sz w:val="24"/>
          <w:szCs w:val="24"/>
          <w:shd w:val="clear" w:color="auto" w:fill="FFFFFF"/>
          <w:lang w:eastAsia="el-GR"/>
        </w:rPr>
        <w:t xml:space="preserve"> άλλοι δε μου ’</w:t>
      </w:r>
      <w:proofErr w:type="spellStart"/>
      <w:r w:rsidRPr="00BF0471">
        <w:rPr>
          <w:rFonts w:ascii="Arial" w:eastAsia="Times New Roman" w:hAnsi="Arial" w:cs="Arial"/>
          <w:color w:val="274E13"/>
          <w:sz w:val="24"/>
          <w:szCs w:val="24"/>
          <w:shd w:val="clear" w:color="auto" w:fill="FFFFFF"/>
          <w:lang w:eastAsia="el-GR"/>
        </w:rPr>
        <w:t>διναν</w:t>
      </w:r>
      <w:proofErr w:type="spellEnd"/>
      <w:r w:rsidRPr="00BF0471">
        <w:rPr>
          <w:rFonts w:ascii="Arial" w:eastAsia="Times New Roman" w:hAnsi="Arial" w:cs="Arial"/>
          <w:color w:val="274E13"/>
          <w:sz w:val="24"/>
          <w:szCs w:val="24"/>
          <w:shd w:val="clear" w:color="auto" w:fill="FFFFFF"/>
          <w:lang w:eastAsia="el-GR"/>
        </w:rPr>
        <w:t xml:space="preserve"> τίποτα!... Δε σου ’</w:t>
      </w:r>
      <w:proofErr w:type="spellStart"/>
      <w:r w:rsidRPr="00BF0471">
        <w:rPr>
          <w:rFonts w:ascii="Arial" w:eastAsia="Times New Roman" w:hAnsi="Arial" w:cs="Arial"/>
          <w:color w:val="274E13"/>
          <w:sz w:val="24"/>
          <w:szCs w:val="24"/>
          <w:shd w:val="clear" w:color="auto" w:fill="FFFFFF"/>
          <w:lang w:eastAsia="el-GR"/>
        </w:rPr>
        <w:t>διναν</w:t>
      </w:r>
      <w:proofErr w:type="spellEnd"/>
      <w:r w:rsidRPr="00BF0471">
        <w:rPr>
          <w:rFonts w:ascii="Arial" w:eastAsia="Times New Roman" w:hAnsi="Arial" w:cs="Arial"/>
          <w:color w:val="274E13"/>
          <w:sz w:val="24"/>
          <w:szCs w:val="24"/>
          <w:shd w:val="clear" w:color="auto" w:fill="FFFFFF"/>
          <w:lang w:eastAsia="el-GR"/>
        </w:rPr>
        <w:t xml:space="preserve"> τίποτα» </w:t>
      </w:r>
      <w:proofErr w:type="spellStart"/>
      <w:r w:rsidRPr="00BF0471">
        <w:rPr>
          <w:rFonts w:ascii="Arial" w:eastAsia="Times New Roman" w:hAnsi="Arial" w:cs="Arial"/>
          <w:color w:val="274E13"/>
          <w:sz w:val="24"/>
          <w:szCs w:val="24"/>
          <w:shd w:val="clear" w:color="auto" w:fill="FFFFFF"/>
          <w:lang w:eastAsia="el-GR"/>
        </w:rPr>
        <w:t>Eικόνες</w:t>
      </w:r>
      <w:proofErr w:type="spellEnd"/>
      <w:r w:rsidRPr="00BF0471">
        <w:rPr>
          <w:rFonts w:ascii="Arial" w:eastAsia="Times New Roman" w:hAnsi="Arial" w:cs="Arial"/>
          <w:color w:val="274E13"/>
          <w:sz w:val="24"/>
          <w:szCs w:val="24"/>
          <w:shd w:val="clear" w:color="auto" w:fill="FFFFFF"/>
          <w:lang w:eastAsia="el-GR"/>
        </w:rPr>
        <w:t xml:space="preserve">: §2 «H </w:t>
      </w:r>
      <w:proofErr w:type="spellStart"/>
      <w:r w:rsidRPr="00BF0471">
        <w:rPr>
          <w:rFonts w:ascii="Arial" w:eastAsia="Times New Roman" w:hAnsi="Arial" w:cs="Arial"/>
          <w:color w:val="274E13"/>
          <w:sz w:val="24"/>
          <w:szCs w:val="24"/>
          <w:shd w:val="clear" w:color="auto" w:fill="FFFFFF"/>
          <w:lang w:eastAsia="el-GR"/>
        </w:rPr>
        <w:t>Iουλία</w:t>
      </w:r>
      <w:proofErr w:type="spellEnd"/>
      <w:r w:rsidRPr="00BF0471">
        <w:rPr>
          <w:rFonts w:ascii="Arial" w:eastAsia="Times New Roman" w:hAnsi="Arial" w:cs="Arial"/>
          <w:color w:val="274E13"/>
          <w:sz w:val="24"/>
          <w:szCs w:val="24"/>
          <w:shd w:val="clear" w:color="auto" w:fill="FFFFFF"/>
          <w:lang w:eastAsia="el-GR"/>
        </w:rPr>
        <w:t xml:space="preserve"> έγινε κατακόκκινη», «</w:t>
      </w:r>
      <w:proofErr w:type="spellStart"/>
      <w:r w:rsidRPr="00BF0471">
        <w:rPr>
          <w:rFonts w:ascii="Arial" w:eastAsia="Times New Roman" w:hAnsi="Arial" w:cs="Arial"/>
          <w:color w:val="274E13"/>
          <w:sz w:val="24"/>
          <w:szCs w:val="24"/>
          <w:shd w:val="clear" w:color="auto" w:fill="FFFFFF"/>
          <w:lang w:eastAsia="el-GR"/>
        </w:rPr>
        <w:t>Tο</w:t>
      </w:r>
      <w:proofErr w:type="spellEnd"/>
      <w:r w:rsidRPr="00BF0471">
        <w:rPr>
          <w:rFonts w:ascii="Arial" w:eastAsia="Times New Roman" w:hAnsi="Arial" w:cs="Arial"/>
          <w:color w:val="274E13"/>
          <w:sz w:val="24"/>
          <w:szCs w:val="24"/>
          <w:shd w:val="clear" w:color="auto" w:fill="FFFFFF"/>
          <w:lang w:eastAsia="el-GR"/>
        </w:rPr>
        <w:t xml:space="preserve"> αριστερό μάτι της </w:t>
      </w:r>
      <w:proofErr w:type="spellStart"/>
      <w:r w:rsidRPr="00BF0471">
        <w:rPr>
          <w:rFonts w:ascii="Arial" w:eastAsia="Times New Roman" w:hAnsi="Arial" w:cs="Arial"/>
          <w:color w:val="274E13"/>
          <w:sz w:val="24"/>
          <w:szCs w:val="24"/>
          <w:shd w:val="clear" w:color="auto" w:fill="FFFFFF"/>
          <w:lang w:eastAsia="el-GR"/>
        </w:rPr>
        <w:lastRenderedPageBreak/>
        <w:t>Iουλίας</w:t>
      </w:r>
      <w:proofErr w:type="spellEnd"/>
      <w:r w:rsidRPr="00BF0471">
        <w:rPr>
          <w:rFonts w:ascii="Arial" w:eastAsia="Times New Roman" w:hAnsi="Arial" w:cs="Arial"/>
          <w:color w:val="274E13"/>
          <w:sz w:val="24"/>
          <w:szCs w:val="24"/>
          <w:shd w:val="clear" w:color="auto" w:fill="FFFFFF"/>
          <w:lang w:eastAsia="el-GR"/>
        </w:rPr>
        <w:t xml:space="preserve"> … δεν έβγαλε άχνα», §4 «</w:t>
      </w:r>
      <w:proofErr w:type="spellStart"/>
      <w:r w:rsidRPr="00BF0471">
        <w:rPr>
          <w:rFonts w:ascii="Arial" w:eastAsia="Times New Roman" w:hAnsi="Arial" w:cs="Arial"/>
          <w:color w:val="274E13"/>
          <w:sz w:val="24"/>
          <w:szCs w:val="24"/>
          <w:shd w:val="clear" w:color="auto" w:fill="FFFFFF"/>
          <w:lang w:eastAsia="el-GR"/>
        </w:rPr>
        <w:t>Tα</w:t>
      </w:r>
      <w:proofErr w:type="spellEnd"/>
      <w:r w:rsidRPr="00BF0471">
        <w:rPr>
          <w:rFonts w:ascii="Arial" w:eastAsia="Times New Roman" w:hAnsi="Arial" w:cs="Arial"/>
          <w:color w:val="274E13"/>
          <w:sz w:val="24"/>
          <w:szCs w:val="24"/>
          <w:shd w:val="clear" w:color="auto" w:fill="FFFFFF"/>
          <w:lang w:eastAsia="el-GR"/>
        </w:rPr>
        <w:t xml:space="preserve"> μάτια της </w:t>
      </w:r>
      <w:proofErr w:type="spellStart"/>
      <w:r w:rsidRPr="00BF0471">
        <w:rPr>
          <w:rFonts w:ascii="Arial" w:eastAsia="Times New Roman" w:hAnsi="Arial" w:cs="Arial"/>
          <w:color w:val="274E13"/>
          <w:sz w:val="24"/>
          <w:szCs w:val="24"/>
          <w:shd w:val="clear" w:color="auto" w:fill="FFFFFF"/>
          <w:lang w:eastAsia="el-GR"/>
        </w:rPr>
        <w:t>Iουλίας</w:t>
      </w:r>
      <w:proofErr w:type="spellEnd"/>
      <w:r w:rsidRPr="00BF0471">
        <w:rPr>
          <w:rFonts w:ascii="Arial" w:eastAsia="Times New Roman" w:hAnsi="Arial" w:cs="Arial"/>
          <w:color w:val="274E13"/>
          <w:sz w:val="24"/>
          <w:szCs w:val="24"/>
          <w:shd w:val="clear" w:color="auto" w:fill="FFFFFF"/>
          <w:lang w:eastAsia="el-GR"/>
        </w:rPr>
        <w:t xml:space="preserve"> ... πάνω στη μύτη της», «</w:t>
      </w:r>
      <w:proofErr w:type="spellStart"/>
      <w:r w:rsidRPr="00BF0471">
        <w:rPr>
          <w:rFonts w:ascii="Arial" w:eastAsia="Times New Roman" w:hAnsi="Arial" w:cs="Arial"/>
          <w:color w:val="274E13"/>
          <w:sz w:val="24"/>
          <w:szCs w:val="24"/>
          <w:shd w:val="clear" w:color="auto" w:fill="FFFFFF"/>
          <w:lang w:eastAsia="el-GR"/>
        </w:rPr>
        <w:t>Kαι</w:t>
      </w:r>
      <w:proofErr w:type="spellEnd"/>
      <w:r w:rsidRPr="00BF0471">
        <w:rPr>
          <w:rFonts w:ascii="Arial" w:eastAsia="Times New Roman" w:hAnsi="Arial" w:cs="Arial"/>
          <w:color w:val="274E13"/>
          <w:sz w:val="24"/>
          <w:szCs w:val="24"/>
          <w:shd w:val="clear" w:color="auto" w:fill="FFFFFF"/>
          <w:lang w:eastAsia="el-GR"/>
        </w:rPr>
        <w:t xml:space="preserve"> της έδωσα... τα έβαλε στην τσέπη της», §5 «Πετάχτηκα ορθός... στο γραφείο». </w:t>
      </w:r>
      <w:proofErr w:type="spellStart"/>
      <w:r w:rsidRPr="00BF0471">
        <w:rPr>
          <w:rFonts w:ascii="Arial" w:eastAsia="Times New Roman" w:hAnsi="Arial" w:cs="Arial"/>
          <w:b/>
          <w:bCs/>
          <w:color w:val="274E13"/>
          <w:sz w:val="24"/>
          <w:szCs w:val="24"/>
          <w:shd w:val="clear" w:color="auto" w:fill="FFFFFF"/>
          <w:lang w:eastAsia="el-GR"/>
        </w:rPr>
        <w:t>Aντιθέσεις</w:t>
      </w:r>
      <w:proofErr w:type="spellEnd"/>
      <w:r w:rsidRPr="00BF0471">
        <w:rPr>
          <w:rFonts w:ascii="Arial" w:eastAsia="Times New Roman" w:hAnsi="Arial" w:cs="Arial"/>
          <w:b/>
          <w:bCs/>
          <w:color w:val="274E13"/>
          <w:sz w:val="24"/>
          <w:szCs w:val="24"/>
          <w:shd w:val="clear" w:color="auto" w:fill="FFFFFF"/>
          <w:lang w:eastAsia="el-GR"/>
        </w:rPr>
        <w:t xml:space="preserve">: </w:t>
      </w:r>
      <w:r w:rsidRPr="00BF0471">
        <w:rPr>
          <w:rFonts w:ascii="Arial" w:eastAsia="Times New Roman" w:hAnsi="Arial" w:cs="Arial"/>
          <w:color w:val="274E13"/>
          <w:sz w:val="24"/>
          <w:szCs w:val="24"/>
          <w:shd w:val="clear" w:color="auto" w:fill="FFFFFF"/>
          <w:lang w:eastAsia="el-GR"/>
        </w:rPr>
        <w:t>§2 «</w:t>
      </w:r>
      <w:proofErr w:type="spellStart"/>
      <w:r w:rsidRPr="00BF0471">
        <w:rPr>
          <w:rFonts w:ascii="Arial" w:eastAsia="Times New Roman" w:hAnsi="Arial" w:cs="Arial"/>
          <w:color w:val="274E13"/>
          <w:sz w:val="24"/>
          <w:szCs w:val="24"/>
          <w:shd w:val="clear" w:color="auto" w:fill="FFFFFF"/>
          <w:lang w:eastAsia="el-GR"/>
        </w:rPr>
        <w:t>Tην</w:t>
      </w:r>
      <w:proofErr w:type="spellEnd"/>
      <w:r w:rsidRPr="00BF0471">
        <w:rPr>
          <w:rFonts w:ascii="Arial" w:eastAsia="Times New Roman" w:hAnsi="Arial" w:cs="Arial"/>
          <w:color w:val="274E13"/>
          <w:sz w:val="24"/>
          <w:szCs w:val="24"/>
          <w:shd w:val="clear" w:color="auto" w:fill="FFFFFF"/>
          <w:lang w:eastAsia="el-GR"/>
        </w:rPr>
        <w:t xml:space="preserve"> έπιασε νευρικός βήχας... δεν έβγαλε άχνα», §5 «εγώ σε έκλεψα, σε λήστεψα! </w:t>
      </w:r>
      <w:proofErr w:type="spellStart"/>
      <w:r w:rsidRPr="00BF0471">
        <w:rPr>
          <w:rFonts w:ascii="Arial" w:eastAsia="Times New Roman" w:hAnsi="Arial" w:cs="Arial"/>
          <w:color w:val="274E13"/>
          <w:sz w:val="24"/>
          <w:szCs w:val="24"/>
          <w:shd w:val="clear" w:color="auto" w:fill="FFFFFF"/>
          <w:lang w:eastAsia="el-GR"/>
        </w:rPr>
        <w:t>Kαι</w:t>
      </w:r>
      <w:proofErr w:type="spellEnd"/>
      <w:r w:rsidRPr="00BF0471">
        <w:rPr>
          <w:rFonts w:ascii="Arial" w:eastAsia="Times New Roman" w:hAnsi="Arial" w:cs="Arial"/>
          <w:color w:val="274E13"/>
          <w:sz w:val="24"/>
          <w:szCs w:val="24"/>
          <w:shd w:val="clear" w:color="auto" w:fill="FFFFFF"/>
          <w:lang w:eastAsia="el-GR"/>
        </w:rPr>
        <w:t xml:space="preserve"> μου λες κι ευχαριστώ;», «</w:t>
      </w:r>
      <w:proofErr w:type="spellStart"/>
      <w:r w:rsidRPr="00BF0471">
        <w:rPr>
          <w:rFonts w:ascii="Arial" w:eastAsia="Times New Roman" w:hAnsi="Arial" w:cs="Arial"/>
          <w:color w:val="274E13"/>
          <w:sz w:val="24"/>
          <w:szCs w:val="24"/>
          <w:shd w:val="clear" w:color="auto" w:fill="FFFFFF"/>
          <w:lang w:eastAsia="el-GR"/>
        </w:rPr>
        <w:t>Oι</w:t>
      </w:r>
      <w:proofErr w:type="spellEnd"/>
      <w:r w:rsidRPr="00BF0471">
        <w:rPr>
          <w:rFonts w:ascii="Arial" w:eastAsia="Times New Roman" w:hAnsi="Arial" w:cs="Arial"/>
          <w:color w:val="274E13"/>
          <w:sz w:val="24"/>
          <w:szCs w:val="24"/>
          <w:shd w:val="clear" w:color="auto" w:fill="FFFFFF"/>
          <w:lang w:eastAsia="el-GR"/>
        </w:rPr>
        <w:t xml:space="preserve"> άλλοι δε μου ’</w:t>
      </w:r>
      <w:proofErr w:type="spellStart"/>
      <w:r w:rsidRPr="00BF0471">
        <w:rPr>
          <w:rFonts w:ascii="Arial" w:eastAsia="Times New Roman" w:hAnsi="Arial" w:cs="Arial"/>
          <w:color w:val="274E13"/>
          <w:sz w:val="24"/>
          <w:szCs w:val="24"/>
          <w:shd w:val="clear" w:color="auto" w:fill="FFFFFF"/>
          <w:lang w:eastAsia="el-GR"/>
        </w:rPr>
        <w:t>διναν</w:t>
      </w:r>
      <w:proofErr w:type="spellEnd"/>
      <w:r w:rsidRPr="00BF0471">
        <w:rPr>
          <w:rFonts w:ascii="Arial" w:eastAsia="Times New Roman" w:hAnsi="Arial" w:cs="Arial"/>
          <w:color w:val="274E13"/>
          <w:sz w:val="24"/>
          <w:szCs w:val="24"/>
          <w:shd w:val="clear" w:color="auto" w:fill="FFFFFF"/>
          <w:lang w:eastAsia="el-GR"/>
        </w:rPr>
        <w:t xml:space="preserve"> τίποτα!...»</w:t>
      </w:r>
    </w:p>
    <w:p w:rsidR="00BF0471" w:rsidRPr="00BF0471" w:rsidRDefault="00BF0471" w:rsidP="00BF0471">
      <w:pPr>
        <w:spacing w:after="0" w:line="546" w:lineRule="atLeast"/>
        <w:rPr>
          <w:rFonts w:ascii="Times New Roman" w:eastAsia="Times New Roman" w:hAnsi="Times New Roman" w:cs="Times New Roman"/>
          <w:sz w:val="24"/>
          <w:szCs w:val="24"/>
          <w:lang w:eastAsia="el-GR"/>
        </w:rPr>
      </w:pPr>
      <w:r w:rsidRPr="00BF0471">
        <w:rPr>
          <w:rFonts w:ascii="Arial" w:eastAsia="Times New Roman" w:hAnsi="Arial" w:cs="Arial"/>
          <w:b/>
          <w:bCs/>
          <w:color w:val="274E13"/>
          <w:sz w:val="24"/>
          <w:szCs w:val="24"/>
          <w:shd w:val="clear" w:color="auto" w:fill="FFFFFF"/>
          <w:lang w:eastAsia="el-GR"/>
        </w:rPr>
        <w:t>ΣΥΝΑΙΣΘΗΜΑΤΑ</w:t>
      </w:r>
      <w:r w:rsidRPr="00BF0471">
        <w:rPr>
          <w:rFonts w:ascii="Arial" w:eastAsia="Times New Roman" w:hAnsi="Arial" w:cs="Arial"/>
          <w:color w:val="274E13"/>
          <w:sz w:val="24"/>
          <w:szCs w:val="24"/>
          <w:shd w:val="clear" w:color="auto" w:fill="FFFFFF"/>
          <w:lang w:eastAsia="el-GR"/>
        </w:rPr>
        <w:t xml:space="preserve"> Εργοδότης: συμπάθεια προς τη δασκάλα, ανησυχία για το μέλλον της, προσπαθεί να αφυπνίσει τη δασκάλα και να της υποδείξει με πατρικό ενδιαφέρον τη στάση που πρέπει να κρατά απέναντι σε άτομα που προσπαθούν να την εκμεταλλευτούν Δασκάλα: ταραγμένη, αμήχανη, νευρική </w:t>
      </w:r>
    </w:p>
    <w:p w:rsidR="00BF0471" w:rsidRPr="00BF0471" w:rsidRDefault="00BF0471" w:rsidP="00BF0471">
      <w:pPr>
        <w:spacing w:after="0" w:line="546" w:lineRule="atLeast"/>
        <w:rPr>
          <w:rFonts w:ascii="Times New Roman" w:eastAsia="Times New Roman" w:hAnsi="Times New Roman" w:cs="Times New Roman"/>
          <w:sz w:val="24"/>
          <w:szCs w:val="24"/>
          <w:lang w:eastAsia="el-GR"/>
        </w:rPr>
      </w:pPr>
      <w:r w:rsidRPr="00BF0471">
        <w:rPr>
          <w:rFonts w:ascii="Arial" w:eastAsia="Times New Roman" w:hAnsi="Arial" w:cs="Arial"/>
          <w:b/>
          <w:bCs/>
          <w:color w:val="274E13"/>
          <w:sz w:val="24"/>
          <w:szCs w:val="24"/>
          <w:shd w:val="clear" w:color="auto" w:fill="FFFFFF"/>
          <w:lang w:eastAsia="el-GR"/>
        </w:rPr>
        <w:t xml:space="preserve">ΧΑΡΑΚΤΗΡΕΣ </w:t>
      </w:r>
      <w:r w:rsidRPr="00BF0471">
        <w:rPr>
          <w:rFonts w:ascii="Arial" w:eastAsia="Times New Roman" w:hAnsi="Arial" w:cs="Arial"/>
          <w:color w:val="274E13"/>
          <w:sz w:val="24"/>
          <w:szCs w:val="24"/>
          <w:shd w:val="clear" w:color="auto" w:fill="FFFFFF"/>
          <w:lang w:eastAsia="el-GR"/>
        </w:rPr>
        <w:t xml:space="preserve">O εργοδότης της δασκάλας Στην αρχή επιθετικός, αυταρχικός, παράλογος, σκληρός, άκαρδος, χωρίς συναισθήματα </w:t>
      </w:r>
      <w:proofErr w:type="spellStart"/>
      <w:r w:rsidRPr="00BF0471">
        <w:rPr>
          <w:rFonts w:ascii="Arial" w:eastAsia="Times New Roman" w:hAnsi="Arial" w:cs="Arial"/>
          <w:color w:val="274E13"/>
          <w:sz w:val="24"/>
          <w:szCs w:val="24"/>
          <w:shd w:val="clear" w:color="auto" w:fill="FFFFFF"/>
          <w:lang w:eastAsia="el-GR"/>
        </w:rPr>
        <w:t>Tελικά</w:t>
      </w:r>
      <w:proofErr w:type="spellEnd"/>
      <w:r w:rsidRPr="00BF0471">
        <w:rPr>
          <w:rFonts w:ascii="Arial" w:eastAsia="Times New Roman" w:hAnsi="Arial" w:cs="Arial"/>
          <w:color w:val="274E13"/>
          <w:sz w:val="24"/>
          <w:szCs w:val="24"/>
          <w:shd w:val="clear" w:color="auto" w:fill="FFFFFF"/>
          <w:lang w:eastAsia="el-GR"/>
        </w:rPr>
        <w:t xml:space="preserve"> (μετά την αποκάλυψη της φάρσας): δίκαιος, συμπονετικός, έξυπνος και ευρηματικός, προστατευτικός, ευαίσθητος </w:t>
      </w:r>
    </w:p>
    <w:p w:rsidR="00BF0471" w:rsidRPr="00BF0471" w:rsidRDefault="00BF0471" w:rsidP="00BF0471">
      <w:pPr>
        <w:spacing w:after="0" w:line="546" w:lineRule="atLeast"/>
        <w:rPr>
          <w:rFonts w:ascii="Times New Roman" w:eastAsia="Times New Roman" w:hAnsi="Times New Roman" w:cs="Times New Roman"/>
          <w:sz w:val="24"/>
          <w:szCs w:val="24"/>
          <w:lang w:eastAsia="el-GR"/>
        </w:rPr>
      </w:pPr>
      <w:r w:rsidRPr="00BF0471">
        <w:rPr>
          <w:rFonts w:ascii="Arial" w:eastAsia="Times New Roman" w:hAnsi="Arial" w:cs="Arial"/>
          <w:color w:val="274E13"/>
          <w:sz w:val="24"/>
          <w:szCs w:val="24"/>
          <w:shd w:val="clear" w:color="auto" w:fill="FFFFFF"/>
          <w:lang w:eastAsia="el-GR"/>
        </w:rPr>
        <w:t>H δασκάλα: άβουλη, παθητική, υποταγμένη, δουλοπρεπής, δειλή, αδυνατεί να πάρει τη ζωή στα χέρια της, δεν υπερασπίζεται τον εαυτό της, δέχεται αδιαμαρτύρητα τις άδικες δικαιολογίες του διευθυντή, χωρίς να σηκώνει κεφάλι, μόνο μουρμουρίζει τις διαφωνίες της. Γενικά ο χαρακτήρας της δασκάλας αντιπροσωπεύει σε μεγάλο ποσοστό τη γυναικεία ψυχολογία και συμπεριφορά των παλαιότερων χρόνων</w:t>
      </w:r>
    </w:p>
    <w:p w:rsidR="00BF0471" w:rsidRPr="00BF0471" w:rsidRDefault="00BF0471" w:rsidP="00BF0471">
      <w:pPr>
        <w:spacing w:after="0" w:line="546" w:lineRule="atLeast"/>
        <w:rPr>
          <w:rFonts w:ascii="Times New Roman" w:eastAsia="Times New Roman" w:hAnsi="Times New Roman" w:cs="Times New Roman"/>
          <w:sz w:val="24"/>
          <w:szCs w:val="24"/>
          <w:lang w:eastAsia="el-GR"/>
        </w:rPr>
      </w:pPr>
    </w:p>
    <w:p w:rsidR="004C7A70" w:rsidRDefault="00BF0471">
      <w:r w:rsidRPr="00BF0471">
        <w:t>http://logo-texnimata.blogspot.com/2020/02/blog-post.html</w:t>
      </w:r>
      <w:bookmarkStart w:id="0" w:name="_GoBack"/>
      <w:bookmarkEnd w:id="0"/>
    </w:p>
    <w:sectPr w:rsidR="004C7A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471"/>
    <w:rsid w:val="004C7A70"/>
    <w:rsid w:val="00BF04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20B4D-DEA2-4A1C-BEB9-803C7602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553084">
      <w:bodyDiv w:val="1"/>
      <w:marLeft w:val="0"/>
      <w:marRight w:val="0"/>
      <w:marTop w:val="0"/>
      <w:marBottom w:val="0"/>
      <w:divBdr>
        <w:top w:val="none" w:sz="0" w:space="0" w:color="auto"/>
        <w:left w:val="none" w:sz="0" w:space="0" w:color="auto"/>
        <w:bottom w:val="none" w:sz="0" w:space="0" w:color="auto"/>
        <w:right w:val="none" w:sz="0" w:space="0" w:color="auto"/>
      </w:divBdr>
      <w:divsChild>
        <w:div w:id="1405108308">
          <w:marLeft w:val="0"/>
          <w:marRight w:val="0"/>
          <w:marTop w:val="0"/>
          <w:marBottom w:val="0"/>
          <w:divBdr>
            <w:top w:val="none" w:sz="0" w:space="0" w:color="auto"/>
            <w:left w:val="none" w:sz="0" w:space="0" w:color="auto"/>
            <w:bottom w:val="none" w:sz="0" w:space="0" w:color="auto"/>
            <w:right w:val="none" w:sz="0" w:space="0" w:color="auto"/>
          </w:divBdr>
          <w:divsChild>
            <w:div w:id="1260524027">
              <w:marLeft w:val="0"/>
              <w:marRight w:val="0"/>
              <w:marTop w:val="0"/>
              <w:marBottom w:val="0"/>
              <w:divBdr>
                <w:top w:val="none" w:sz="0" w:space="0" w:color="auto"/>
                <w:left w:val="none" w:sz="0" w:space="0" w:color="auto"/>
                <w:bottom w:val="none" w:sz="0" w:space="0" w:color="auto"/>
                <w:right w:val="none" w:sz="0" w:space="0" w:color="auto"/>
              </w:divBdr>
            </w:div>
            <w:div w:id="1183209760">
              <w:marLeft w:val="0"/>
              <w:marRight w:val="0"/>
              <w:marTop w:val="0"/>
              <w:marBottom w:val="0"/>
              <w:divBdr>
                <w:top w:val="none" w:sz="0" w:space="0" w:color="auto"/>
                <w:left w:val="none" w:sz="0" w:space="0" w:color="auto"/>
                <w:bottom w:val="none" w:sz="0" w:space="0" w:color="auto"/>
                <w:right w:val="none" w:sz="0" w:space="0" w:color="auto"/>
              </w:divBdr>
            </w:div>
            <w:div w:id="898714526">
              <w:marLeft w:val="0"/>
              <w:marRight w:val="0"/>
              <w:marTop w:val="0"/>
              <w:marBottom w:val="0"/>
              <w:divBdr>
                <w:top w:val="none" w:sz="0" w:space="0" w:color="auto"/>
                <w:left w:val="none" w:sz="0" w:space="0" w:color="auto"/>
                <w:bottom w:val="none" w:sz="0" w:space="0" w:color="auto"/>
                <w:right w:val="none" w:sz="0" w:space="0" w:color="auto"/>
              </w:divBdr>
            </w:div>
            <w:div w:id="488520786">
              <w:marLeft w:val="0"/>
              <w:marRight w:val="0"/>
              <w:marTop w:val="0"/>
              <w:marBottom w:val="0"/>
              <w:divBdr>
                <w:top w:val="none" w:sz="0" w:space="0" w:color="auto"/>
                <w:left w:val="none" w:sz="0" w:space="0" w:color="auto"/>
                <w:bottom w:val="none" w:sz="0" w:space="0" w:color="auto"/>
                <w:right w:val="none" w:sz="0" w:space="0" w:color="auto"/>
              </w:divBdr>
            </w:div>
            <w:div w:id="819617146">
              <w:marLeft w:val="0"/>
              <w:marRight w:val="0"/>
              <w:marTop w:val="0"/>
              <w:marBottom w:val="0"/>
              <w:divBdr>
                <w:top w:val="none" w:sz="0" w:space="0" w:color="auto"/>
                <w:left w:val="none" w:sz="0" w:space="0" w:color="auto"/>
                <w:bottom w:val="none" w:sz="0" w:space="0" w:color="auto"/>
                <w:right w:val="none" w:sz="0" w:space="0" w:color="auto"/>
              </w:divBdr>
            </w:div>
            <w:div w:id="773285010">
              <w:marLeft w:val="0"/>
              <w:marRight w:val="0"/>
              <w:marTop w:val="0"/>
              <w:marBottom w:val="0"/>
              <w:divBdr>
                <w:top w:val="none" w:sz="0" w:space="0" w:color="auto"/>
                <w:left w:val="none" w:sz="0" w:space="0" w:color="auto"/>
                <w:bottom w:val="none" w:sz="0" w:space="0" w:color="auto"/>
                <w:right w:val="none" w:sz="0" w:space="0" w:color="auto"/>
              </w:divBdr>
            </w:div>
            <w:div w:id="617487112">
              <w:marLeft w:val="0"/>
              <w:marRight w:val="0"/>
              <w:marTop w:val="0"/>
              <w:marBottom w:val="0"/>
              <w:divBdr>
                <w:top w:val="none" w:sz="0" w:space="0" w:color="auto"/>
                <w:left w:val="none" w:sz="0" w:space="0" w:color="auto"/>
                <w:bottom w:val="none" w:sz="0" w:space="0" w:color="auto"/>
                <w:right w:val="none" w:sz="0" w:space="0" w:color="auto"/>
              </w:divBdr>
              <w:divsChild>
                <w:div w:id="1219979482">
                  <w:marLeft w:val="0"/>
                  <w:marRight w:val="0"/>
                  <w:marTop w:val="0"/>
                  <w:marBottom w:val="0"/>
                  <w:divBdr>
                    <w:top w:val="none" w:sz="0" w:space="0" w:color="auto"/>
                    <w:left w:val="none" w:sz="0" w:space="0" w:color="auto"/>
                    <w:bottom w:val="none" w:sz="0" w:space="0" w:color="auto"/>
                    <w:right w:val="none" w:sz="0" w:space="0" w:color="auto"/>
                  </w:divBdr>
                </w:div>
              </w:divsChild>
            </w:div>
            <w:div w:id="500967763">
              <w:marLeft w:val="0"/>
              <w:marRight w:val="0"/>
              <w:marTop w:val="0"/>
              <w:marBottom w:val="0"/>
              <w:divBdr>
                <w:top w:val="none" w:sz="0" w:space="0" w:color="auto"/>
                <w:left w:val="none" w:sz="0" w:space="0" w:color="auto"/>
                <w:bottom w:val="none" w:sz="0" w:space="0" w:color="auto"/>
                <w:right w:val="none" w:sz="0" w:space="0" w:color="auto"/>
              </w:divBdr>
            </w:div>
            <w:div w:id="1677922440">
              <w:marLeft w:val="0"/>
              <w:marRight w:val="0"/>
              <w:marTop w:val="0"/>
              <w:marBottom w:val="0"/>
              <w:divBdr>
                <w:top w:val="none" w:sz="0" w:space="0" w:color="auto"/>
                <w:left w:val="none" w:sz="0" w:space="0" w:color="auto"/>
                <w:bottom w:val="none" w:sz="0" w:space="0" w:color="auto"/>
                <w:right w:val="none" w:sz="0" w:space="0" w:color="auto"/>
              </w:divBdr>
            </w:div>
            <w:div w:id="949433341">
              <w:marLeft w:val="0"/>
              <w:marRight w:val="0"/>
              <w:marTop w:val="0"/>
              <w:marBottom w:val="0"/>
              <w:divBdr>
                <w:top w:val="none" w:sz="0" w:space="0" w:color="auto"/>
                <w:left w:val="none" w:sz="0" w:space="0" w:color="auto"/>
                <w:bottom w:val="none" w:sz="0" w:space="0" w:color="auto"/>
                <w:right w:val="none" w:sz="0" w:space="0" w:color="auto"/>
              </w:divBdr>
            </w:div>
            <w:div w:id="1998485870">
              <w:marLeft w:val="0"/>
              <w:marRight w:val="0"/>
              <w:marTop w:val="0"/>
              <w:marBottom w:val="0"/>
              <w:divBdr>
                <w:top w:val="none" w:sz="0" w:space="0" w:color="auto"/>
                <w:left w:val="none" w:sz="0" w:space="0" w:color="auto"/>
                <w:bottom w:val="none" w:sz="0" w:space="0" w:color="auto"/>
                <w:right w:val="none" w:sz="0" w:space="0" w:color="auto"/>
              </w:divBdr>
            </w:div>
            <w:div w:id="528178363">
              <w:marLeft w:val="0"/>
              <w:marRight w:val="0"/>
              <w:marTop w:val="0"/>
              <w:marBottom w:val="0"/>
              <w:divBdr>
                <w:top w:val="none" w:sz="0" w:space="0" w:color="auto"/>
                <w:left w:val="none" w:sz="0" w:space="0" w:color="auto"/>
                <w:bottom w:val="none" w:sz="0" w:space="0" w:color="auto"/>
                <w:right w:val="none" w:sz="0" w:space="0" w:color="auto"/>
              </w:divBdr>
            </w:div>
            <w:div w:id="78066663">
              <w:marLeft w:val="0"/>
              <w:marRight w:val="0"/>
              <w:marTop w:val="0"/>
              <w:marBottom w:val="0"/>
              <w:divBdr>
                <w:top w:val="none" w:sz="0" w:space="0" w:color="auto"/>
                <w:left w:val="none" w:sz="0" w:space="0" w:color="auto"/>
                <w:bottom w:val="none" w:sz="0" w:space="0" w:color="auto"/>
                <w:right w:val="none" w:sz="0" w:space="0" w:color="auto"/>
              </w:divBdr>
            </w:div>
            <w:div w:id="1187673685">
              <w:marLeft w:val="0"/>
              <w:marRight w:val="0"/>
              <w:marTop w:val="0"/>
              <w:marBottom w:val="0"/>
              <w:divBdr>
                <w:top w:val="none" w:sz="0" w:space="0" w:color="auto"/>
                <w:left w:val="none" w:sz="0" w:space="0" w:color="auto"/>
                <w:bottom w:val="none" w:sz="0" w:space="0" w:color="auto"/>
                <w:right w:val="none" w:sz="0" w:space="0" w:color="auto"/>
              </w:divBdr>
            </w:div>
            <w:div w:id="1133210209">
              <w:marLeft w:val="0"/>
              <w:marRight w:val="0"/>
              <w:marTop w:val="0"/>
              <w:marBottom w:val="0"/>
              <w:divBdr>
                <w:top w:val="none" w:sz="0" w:space="0" w:color="auto"/>
                <w:left w:val="none" w:sz="0" w:space="0" w:color="auto"/>
                <w:bottom w:val="none" w:sz="0" w:space="0" w:color="auto"/>
                <w:right w:val="none" w:sz="0" w:space="0" w:color="auto"/>
              </w:divBdr>
            </w:div>
            <w:div w:id="1145658045">
              <w:marLeft w:val="0"/>
              <w:marRight w:val="0"/>
              <w:marTop w:val="0"/>
              <w:marBottom w:val="0"/>
              <w:divBdr>
                <w:top w:val="none" w:sz="0" w:space="0" w:color="auto"/>
                <w:left w:val="none" w:sz="0" w:space="0" w:color="auto"/>
                <w:bottom w:val="none" w:sz="0" w:space="0" w:color="auto"/>
                <w:right w:val="none" w:sz="0" w:space="0" w:color="auto"/>
              </w:divBdr>
            </w:div>
            <w:div w:id="594751551">
              <w:marLeft w:val="0"/>
              <w:marRight w:val="0"/>
              <w:marTop w:val="0"/>
              <w:marBottom w:val="0"/>
              <w:divBdr>
                <w:top w:val="none" w:sz="0" w:space="0" w:color="auto"/>
                <w:left w:val="none" w:sz="0" w:space="0" w:color="auto"/>
                <w:bottom w:val="none" w:sz="0" w:space="0" w:color="auto"/>
                <w:right w:val="none" w:sz="0" w:space="0" w:color="auto"/>
              </w:divBdr>
            </w:div>
            <w:div w:id="1861695818">
              <w:marLeft w:val="0"/>
              <w:marRight w:val="0"/>
              <w:marTop w:val="0"/>
              <w:marBottom w:val="0"/>
              <w:divBdr>
                <w:top w:val="none" w:sz="0" w:space="0" w:color="auto"/>
                <w:left w:val="none" w:sz="0" w:space="0" w:color="auto"/>
                <w:bottom w:val="none" w:sz="0" w:space="0" w:color="auto"/>
                <w:right w:val="none" w:sz="0" w:space="0" w:color="auto"/>
              </w:divBdr>
            </w:div>
            <w:div w:id="1807818617">
              <w:marLeft w:val="0"/>
              <w:marRight w:val="0"/>
              <w:marTop w:val="0"/>
              <w:marBottom w:val="0"/>
              <w:divBdr>
                <w:top w:val="none" w:sz="0" w:space="0" w:color="auto"/>
                <w:left w:val="none" w:sz="0" w:space="0" w:color="auto"/>
                <w:bottom w:val="none" w:sz="0" w:space="0" w:color="auto"/>
                <w:right w:val="none" w:sz="0" w:space="0" w:color="auto"/>
              </w:divBdr>
            </w:div>
            <w:div w:id="2087259221">
              <w:marLeft w:val="0"/>
              <w:marRight w:val="0"/>
              <w:marTop w:val="0"/>
              <w:marBottom w:val="0"/>
              <w:divBdr>
                <w:top w:val="none" w:sz="0" w:space="0" w:color="auto"/>
                <w:left w:val="none" w:sz="0" w:space="0" w:color="auto"/>
                <w:bottom w:val="none" w:sz="0" w:space="0" w:color="auto"/>
                <w:right w:val="none" w:sz="0" w:space="0" w:color="auto"/>
              </w:divBdr>
            </w:div>
            <w:div w:id="8093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866</Words>
  <Characters>4682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dc:creator>
  <cp:keywords/>
  <dc:description/>
  <cp:lastModifiedBy>Α</cp:lastModifiedBy>
  <cp:revision>1</cp:revision>
  <dcterms:created xsi:type="dcterms:W3CDTF">2023-07-24T16:23:00Z</dcterms:created>
  <dcterms:modified xsi:type="dcterms:W3CDTF">2023-07-24T16:25:00Z</dcterms:modified>
</cp:coreProperties>
</file>