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1D" w:rsidRPr="006A3E1D" w:rsidRDefault="006A3E1D" w:rsidP="006A3E1D">
      <w:pPr>
        <w:spacing w:after="0" w:line="240" w:lineRule="auto"/>
        <w:outlineLvl w:val="3"/>
        <w:rPr>
          <w:rFonts w:ascii="Arial" w:eastAsia="Times New Roman" w:hAnsi="Arial" w:cs="Arial"/>
          <w:b/>
          <w:bCs/>
          <w:sz w:val="24"/>
          <w:szCs w:val="24"/>
          <w:lang w:eastAsia="el-GR"/>
        </w:rPr>
      </w:pPr>
      <w:r>
        <w:rPr>
          <w:rFonts w:ascii="Arial" w:eastAsia="Times New Roman" w:hAnsi="Arial" w:cs="Arial"/>
          <w:b/>
          <w:bCs/>
          <w:sz w:val="24"/>
          <w:szCs w:val="24"/>
          <w:lang w:eastAsia="el-GR"/>
        </w:rPr>
        <w:t>ΕΞΟΔΟΣ</w:t>
      </w:r>
    </w:p>
    <w:p w:rsidR="006A3E1D" w:rsidRPr="006A3E1D" w:rsidRDefault="006A3E1D" w:rsidP="006A3E1D">
      <w:pPr>
        <w:spacing w:after="0" w:line="240" w:lineRule="auto"/>
        <w:jc w:val="center"/>
        <w:outlineLvl w:val="3"/>
        <w:rPr>
          <w:rFonts w:ascii="Times New Roman" w:eastAsia="Times New Roman" w:hAnsi="Times New Roman" w:cs="Times New Roman"/>
          <w:b/>
          <w:bCs/>
          <w:sz w:val="24"/>
          <w:szCs w:val="24"/>
          <w:lang w:eastAsia="el-GR"/>
        </w:rPr>
      </w:pPr>
      <w:r w:rsidRPr="006A3E1D">
        <w:rPr>
          <w:rFonts w:ascii="Arial" w:eastAsia="Times New Roman" w:hAnsi="Arial" w:cs="Arial"/>
          <w:b/>
          <w:bCs/>
          <w:sz w:val="24"/>
          <w:szCs w:val="24"/>
          <w:lang w:eastAsia="el-GR"/>
        </w:rPr>
        <w:t>1η σκηνή (</w:t>
      </w:r>
      <w:proofErr w:type="spellStart"/>
      <w:r w:rsidRPr="006A3E1D">
        <w:rPr>
          <w:rFonts w:ascii="Arial" w:eastAsia="Times New Roman" w:hAnsi="Arial" w:cs="Arial"/>
          <w:b/>
          <w:bCs/>
          <w:sz w:val="24"/>
          <w:szCs w:val="24"/>
          <w:lang w:eastAsia="el-GR"/>
        </w:rPr>
        <w:t>στ</w:t>
      </w:r>
      <w:proofErr w:type="spellEnd"/>
      <w:r w:rsidRPr="006A3E1D">
        <w:rPr>
          <w:rFonts w:ascii="Arial" w:eastAsia="Times New Roman" w:hAnsi="Arial" w:cs="Arial"/>
          <w:b/>
          <w:bCs/>
          <w:sz w:val="24"/>
          <w:szCs w:val="24"/>
          <w:lang w:eastAsia="el-GR"/>
        </w:rPr>
        <w:t>. 1653-1778)</w:t>
      </w:r>
    </w:p>
    <w:p w:rsidR="006A3E1D" w:rsidRPr="006A3E1D" w:rsidRDefault="006A3E1D" w:rsidP="006A3E1D">
      <w:pPr>
        <w:spacing w:after="0" w:line="240" w:lineRule="auto"/>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br/>
      </w:r>
      <w:r w:rsidRPr="006A3E1D">
        <w:rPr>
          <w:rFonts w:ascii="Arial" w:eastAsia="Times New Roman" w:hAnsi="Arial" w:cs="Arial"/>
          <w:sz w:val="24"/>
          <w:szCs w:val="24"/>
          <w:lang w:eastAsia="el-GR"/>
        </w:rPr>
        <w:br/>
      </w:r>
      <w:r w:rsidRPr="006A3E1D">
        <w:rPr>
          <w:rFonts w:ascii="Arial" w:eastAsia="Times New Roman" w:hAnsi="Arial" w:cs="Arial"/>
          <w:b/>
          <w:bCs/>
          <w:sz w:val="24"/>
          <w:szCs w:val="24"/>
          <w:lang w:eastAsia="el-GR"/>
        </w:rPr>
        <w:t>Ο αγγελιοφόρος – βασικά χαρακτηριστικά του ρόλου</w:t>
      </w:r>
    </w:p>
    <w:p w:rsidR="006A3E1D" w:rsidRPr="006A3E1D" w:rsidRDefault="006A3E1D" w:rsidP="006A3E1D">
      <w:pPr>
        <w:numPr>
          <w:ilvl w:val="0"/>
          <w:numId w:val="1"/>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 xml:space="preserve">Η αποστολή του υπηρετεί την ενότητα τόπου </w:t>
      </w:r>
      <w:proofErr w:type="spellStart"/>
      <w:r w:rsidRPr="006A3E1D">
        <w:rPr>
          <w:rFonts w:ascii="Arial" w:eastAsia="Times New Roman" w:hAnsi="Arial" w:cs="Arial"/>
          <w:sz w:val="24"/>
          <w:szCs w:val="24"/>
          <w:lang w:eastAsia="el-GR"/>
        </w:rPr>
        <w:t>απ΄τη</w:t>
      </w:r>
      <w:proofErr w:type="spellEnd"/>
      <w:r w:rsidRPr="006A3E1D">
        <w:rPr>
          <w:rFonts w:ascii="Arial" w:eastAsia="Times New Roman" w:hAnsi="Arial" w:cs="Arial"/>
          <w:sz w:val="24"/>
          <w:szCs w:val="24"/>
          <w:lang w:eastAsia="el-GR"/>
        </w:rPr>
        <w:t xml:space="preserve"> μια και την απαγόρευση παράστασης φόνων, ανθρωποκτονιών και γενικά βίαιων πράξεων στη σκηνή απ’ την άλλη.</w:t>
      </w:r>
    </w:p>
    <w:p w:rsidR="006A3E1D" w:rsidRPr="006A3E1D" w:rsidRDefault="006A3E1D" w:rsidP="006A3E1D">
      <w:pPr>
        <w:numPr>
          <w:ilvl w:val="0"/>
          <w:numId w:val="1"/>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Ανώνυμο, δευτερεύον πρόσωπο, αναφέρεται μόνο με την ιδιότητά του.</w:t>
      </w:r>
    </w:p>
    <w:p w:rsidR="006A3E1D" w:rsidRPr="006A3E1D" w:rsidRDefault="006A3E1D" w:rsidP="006A3E1D">
      <w:pPr>
        <w:numPr>
          <w:ilvl w:val="0"/>
          <w:numId w:val="1"/>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Ανήκει σε κατώτερη κοινωνική τάξη, λαϊκός τύπος, συχνά άξεστος στους τρόπους με πείρα βγαλμένη απ’ τη ζωή και θυμοσοφική διάθεση.</w:t>
      </w:r>
    </w:p>
    <w:p w:rsidR="006A3E1D" w:rsidRPr="006A3E1D" w:rsidRDefault="006A3E1D" w:rsidP="006A3E1D">
      <w:pPr>
        <w:numPr>
          <w:ilvl w:val="0"/>
          <w:numId w:val="1"/>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Εκφέρει εκτενή λόγο με μεγάλες σε έκταση περιγραφές και περιττές συχνά λεπτομέρειες.</w:t>
      </w:r>
    </w:p>
    <w:p w:rsidR="006A3E1D" w:rsidRPr="006A3E1D" w:rsidRDefault="006A3E1D" w:rsidP="006A3E1D">
      <w:pPr>
        <w:spacing w:after="0" w:line="240" w:lineRule="auto"/>
        <w:rPr>
          <w:rFonts w:ascii="Times New Roman" w:eastAsia="Times New Roman" w:hAnsi="Times New Roman" w:cs="Times New Roman"/>
          <w:sz w:val="24"/>
          <w:szCs w:val="24"/>
          <w:lang w:eastAsia="el-GR"/>
        </w:rPr>
      </w:pPr>
      <w:r w:rsidRPr="006A3E1D">
        <w:rPr>
          <w:rFonts w:ascii="Times New Roman" w:eastAsia="Times New Roman" w:hAnsi="Times New Roman" w:cs="Times New Roman"/>
          <w:sz w:val="24"/>
          <w:szCs w:val="24"/>
          <w:lang w:eastAsia="el-GR"/>
        </w:rPr>
        <w:br/>
      </w:r>
      <w:r w:rsidRPr="006A3E1D">
        <w:rPr>
          <w:rFonts w:ascii="Times New Roman" w:eastAsia="Times New Roman" w:hAnsi="Times New Roman" w:cs="Times New Roman"/>
          <w:sz w:val="24"/>
          <w:szCs w:val="24"/>
          <w:lang w:eastAsia="el-GR"/>
        </w:rPr>
        <w:br/>
      </w:r>
      <w:r w:rsidRPr="006A3E1D">
        <w:rPr>
          <w:rFonts w:ascii="Arial" w:eastAsia="Times New Roman" w:hAnsi="Arial" w:cs="Arial"/>
          <w:b/>
          <w:bCs/>
          <w:sz w:val="24"/>
          <w:szCs w:val="24"/>
          <w:lang w:eastAsia="el-GR"/>
        </w:rPr>
        <w:t>Ρόλος – Δομή – περιεχόμενο αγγελικής ρήσης</w:t>
      </w:r>
    </w:p>
    <w:p w:rsidR="006A3E1D" w:rsidRPr="006A3E1D" w:rsidRDefault="006A3E1D" w:rsidP="006A3E1D">
      <w:pPr>
        <w:numPr>
          <w:ilvl w:val="0"/>
          <w:numId w:val="2"/>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Διευθετούνται οι εκκρεμότητες σχετικά με την τύχη των ηρώων και των συντρόφων του Μενέλαου.</w:t>
      </w:r>
    </w:p>
    <w:p w:rsidR="006A3E1D" w:rsidRPr="006A3E1D" w:rsidRDefault="006A3E1D" w:rsidP="006A3E1D">
      <w:pPr>
        <w:numPr>
          <w:ilvl w:val="0"/>
          <w:numId w:val="2"/>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 xml:space="preserve">Ο αγγελιοφόρος δεν φλυαρεί ανούσια, αλλά δεν ανακοινώνει και αμέσως την είδηση: αναφέρεται στην εντύπωση που θα προκαλέσει η αναγγελία της, στις συνέπειες της είδησης για το </w:t>
      </w:r>
      <w:proofErr w:type="spellStart"/>
      <w:r w:rsidRPr="006A3E1D">
        <w:rPr>
          <w:rFonts w:ascii="Arial" w:eastAsia="Times New Roman" w:hAnsi="Arial" w:cs="Arial"/>
          <w:sz w:val="24"/>
          <w:szCs w:val="24"/>
          <w:lang w:eastAsia="el-GR"/>
        </w:rPr>
        <w:t>Θεοκλύμενο</w:t>
      </w:r>
      <w:proofErr w:type="spellEnd"/>
      <w:r w:rsidRPr="006A3E1D">
        <w:rPr>
          <w:rFonts w:ascii="Arial" w:eastAsia="Times New Roman" w:hAnsi="Arial" w:cs="Arial"/>
          <w:sz w:val="24"/>
          <w:szCs w:val="24"/>
          <w:lang w:eastAsia="el-GR"/>
        </w:rPr>
        <w:t xml:space="preserve"> και τέλος φτάνει στην ίδια την είδηση.</w:t>
      </w:r>
    </w:p>
    <w:p w:rsidR="006A3E1D" w:rsidRPr="006A3E1D" w:rsidRDefault="006A3E1D" w:rsidP="006A3E1D">
      <w:pPr>
        <w:numPr>
          <w:ilvl w:val="0"/>
          <w:numId w:val="2"/>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 xml:space="preserve">Η αφήγηση είναι </w:t>
      </w:r>
      <w:proofErr w:type="spellStart"/>
      <w:r w:rsidRPr="006A3E1D">
        <w:rPr>
          <w:rFonts w:ascii="Arial" w:eastAsia="Times New Roman" w:hAnsi="Arial" w:cs="Arial"/>
          <w:sz w:val="24"/>
          <w:szCs w:val="24"/>
          <w:lang w:eastAsia="el-GR"/>
        </w:rPr>
        <w:t>πρωτοπρόσωπη</w:t>
      </w:r>
      <w:proofErr w:type="spellEnd"/>
      <w:r w:rsidRPr="006A3E1D">
        <w:rPr>
          <w:rFonts w:ascii="Arial" w:eastAsia="Times New Roman" w:hAnsi="Arial" w:cs="Arial"/>
          <w:sz w:val="24"/>
          <w:szCs w:val="24"/>
          <w:lang w:eastAsia="el-GR"/>
        </w:rPr>
        <w:t xml:space="preserve"> και κερδίζει σε πειθώ, ζωντάνια και παραστατικότητα, καθώς ο αφηγητής είναι αυτόπτης μάρτυς και δε διστάζει να προχωρήσει σε περιγραφή συναισθημάτων, προσωπικά σχόλια και εκτιμήσεις. Ωστόσο υστερεί σε αξιοπιστία και αντικειμενικότητα.</w:t>
      </w:r>
    </w:p>
    <w:p w:rsidR="006A3E1D" w:rsidRPr="006A3E1D" w:rsidRDefault="006A3E1D" w:rsidP="006A3E1D">
      <w:pPr>
        <w:numPr>
          <w:ilvl w:val="0"/>
          <w:numId w:val="2"/>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 xml:space="preserve">Με την υποκριτική του τέχνη ζωντανεύει την εκτενή, αντιθεατρική αφήγηση(κινήσεις, προσεκτικές χειρονομίες, </w:t>
      </w:r>
      <w:proofErr w:type="spellStart"/>
      <w:r w:rsidRPr="006A3E1D">
        <w:rPr>
          <w:rFonts w:ascii="Arial" w:eastAsia="Times New Roman" w:hAnsi="Arial" w:cs="Arial"/>
          <w:sz w:val="24"/>
          <w:szCs w:val="24"/>
          <w:lang w:eastAsia="el-GR"/>
        </w:rPr>
        <w:t>αυξομοίωση</w:t>
      </w:r>
      <w:proofErr w:type="spellEnd"/>
      <w:r w:rsidRPr="006A3E1D">
        <w:rPr>
          <w:rFonts w:ascii="Arial" w:eastAsia="Times New Roman" w:hAnsi="Arial" w:cs="Arial"/>
          <w:sz w:val="24"/>
          <w:szCs w:val="24"/>
          <w:lang w:eastAsia="el-GR"/>
        </w:rPr>
        <w:t xml:space="preserve"> έντασης, χρώμα φωνής, μίμηση φωνής ηρώων).</w:t>
      </w:r>
    </w:p>
    <w:p w:rsidR="006A3E1D" w:rsidRPr="006A3E1D" w:rsidRDefault="006A3E1D" w:rsidP="006A3E1D">
      <w:pPr>
        <w:spacing w:after="0" w:line="240" w:lineRule="auto"/>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Εκφραστικά μέσα που προσφέρει το ίδιο το κείμενο: εναλλαγή πλάγιου λόγου με ευθύ, δραματικός ενεστώτας, μικρές προτάσεις και ασύνδετο σχήμα που επιταχύνουν το ρυθμό στην αφήγηση, εναλλαγή παρατατικού(διάρκεια) με αόριστο(συνοπτικό) , ζωηρές, ρεαλιστικές εικόνες, λεπτομερείς περιγραφές.</w:t>
      </w:r>
      <w:r w:rsidRPr="006A3E1D">
        <w:rPr>
          <w:rFonts w:ascii="Times New Roman" w:eastAsia="Times New Roman" w:hAnsi="Times New Roman" w:cs="Times New Roman"/>
          <w:sz w:val="24"/>
          <w:szCs w:val="24"/>
          <w:lang w:eastAsia="el-GR"/>
        </w:rPr>
        <w:t xml:space="preserve"> </w:t>
      </w:r>
      <w:r w:rsidRPr="006A3E1D">
        <w:rPr>
          <w:rFonts w:ascii="Times New Roman" w:eastAsia="Times New Roman" w:hAnsi="Times New Roman" w:cs="Times New Roman"/>
          <w:sz w:val="24"/>
          <w:szCs w:val="24"/>
          <w:lang w:eastAsia="el-GR"/>
        </w:rPr>
        <w:br/>
      </w:r>
      <w:r w:rsidRPr="006A3E1D">
        <w:rPr>
          <w:rFonts w:ascii="Arial" w:eastAsia="Times New Roman" w:hAnsi="Arial" w:cs="Arial"/>
          <w:b/>
          <w:bCs/>
          <w:sz w:val="24"/>
          <w:szCs w:val="24"/>
          <w:lang w:eastAsia="el-GR"/>
        </w:rPr>
        <w:t>Το ήθος των ηρώων</w:t>
      </w:r>
    </w:p>
    <w:p w:rsidR="006A3E1D" w:rsidRPr="006A3E1D" w:rsidRDefault="006A3E1D" w:rsidP="006A3E1D">
      <w:pPr>
        <w:numPr>
          <w:ilvl w:val="0"/>
          <w:numId w:val="3"/>
        </w:numPr>
        <w:spacing w:after="60" w:line="240" w:lineRule="auto"/>
        <w:ind w:left="0" w:firstLine="0"/>
        <w:rPr>
          <w:rFonts w:ascii="Times New Roman" w:eastAsia="Times New Roman" w:hAnsi="Times New Roman" w:cs="Times New Roman"/>
          <w:sz w:val="24"/>
          <w:szCs w:val="24"/>
          <w:lang w:eastAsia="el-GR"/>
        </w:rPr>
      </w:pPr>
      <w:proofErr w:type="spellStart"/>
      <w:r w:rsidRPr="006A3E1D">
        <w:rPr>
          <w:rFonts w:ascii="Arial" w:eastAsia="Times New Roman" w:hAnsi="Arial" w:cs="Arial"/>
          <w:b/>
          <w:bCs/>
          <w:sz w:val="24"/>
          <w:szCs w:val="24"/>
          <w:lang w:eastAsia="el-GR"/>
        </w:rPr>
        <w:t>Θεοκλύμενος</w:t>
      </w:r>
      <w:proofErr w:type="spellEnd"/>
      <w:r w:rsidRPr="006A3E1D">
        <w:rPr>
          <w:rFonts w:ascii="Arial" w:eastAsia="Times New Roman" w:hAnsi="Arial" w:cs="Arial"/>
          <w:b/>
          <w:bCs/>
          <w:sz w:val="24"/>
          <w:szCs w:val="24"/>
          <w:lang w:eastAsia="el-GR"/>
        </w:rPr>
        <w:t>:</w:t>
      </w:r>
      <w:r w:rsidRPr="006A3E1D">
        <w:rPr>
          <w:rFonts w:ascii="Arial" w:eastAsia="Times New Roman" w:hAnsi="Arial" w:cs="Arial"/>
          <w:sz w:val="24"/>
          <w:szCs w:val="24"/>
          <w:lang w:eastAsia="el-GR"/>
        </w:rPr>
        <w:t> εμβρόντητος από την απρόσμενη είδηση, αδυνατεί να πιστέψει τον αγγελιοφόρο και τον ειρωνεύεται. Η απόλυτη εμπιστοσύνη στη δύναμή του και οι διαβεβαιώσεις της αδιάψευστης μάντισσας δεν τον αφήνουν να αποδεχτεί ότι έπεσε σε παγίδα, νικημένος από το πάθος του και την ευφυΐα μιας γυναίκας.</w:t>
      </w:r>
    </w:p>
    <w:p w:rsidR="006A3E1D" w:rsidRPr="006A3E1D" w:rsidRDefault="006A3E1D" w:rsidP="006A3E1D">
      <w:pPr>
        <w:numPr>
          <w:ilvl w:val="0"/>
          <w:numId w:val="3"/>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b/>
          <w:bCs/>
          <w:sz w:val="24"/>
          <w:szCs w:val="24"/>
          <w:lang w:eastAsia="el-GR"/>
        </w:rPr>
        <w:t>Μενέλαος, Ελένη:</w:t>
      </w:r>
      <w:r w:rsidRPr="006A3E1D">
        <w:rPr>
          <w:rFonts w:ascii="Arial" w:eastAsia="Times New Roman" w:hAnsi="Arial" w:cs="Arial"/>
          <w:sz w:val="24"/>
          <w:szCs w:val="24"/>
          <w:lang w:eastAsia="el-GR"/>
        </w:rPr>
        <w:t> συμπληρώνεται η εικόνα των δύο ηρώων που αναγκασμένοι να υπερασπίσουν τη ζωή και την ευτυχία τους, καταφεύγουν στη βία παραβαίνοντας τις αρχές τους. Δυναμική και μεγαλοπρεπής η Ελένη, παραμένει η ψυχή της σκευωρίας, εμψυχώνοντας τους στρατιώτες. Ο Μενέλαος θυσιάζει με ευσέβεια στους θεούς και αγωνίζεται με ηρωισμό και ανδρεία δίπλα στους στρατιώτες του. Η «αριστεία» του αποκαθιστά την τιμή του ως ομηρικού ήρωα.</w:t>
      </w:r>
    </w:p>
    <w:p w:rsidR="006A3E1D" w:rsidRPr="006A3E1D" w:rsidRDefault="006A3E1D" w:rsidP="006A3E1D">
      <w:pPr>
        <w:spacing w:after="60" w:line="240" w:lineRule="auto"/>
        <w:rPr>
          <w:rFonts w:ascii="Times New Roman" w:eastAsia="Times New Roman" w:hAnsi="Times New Roman" w:cs="Times New Roman"/>
          <w:sz w:val="24"/>
          <w:szCs w:val="24"/>
          <w:lang w:eastAsia="el-GR"/>
        </w:rPr>
      </w:pPr>
    </w:p>
    <w:p w:rsidR="006A3E1D" w:rsidRPr="006A3E1D" w:rsidRDefault="006A3E1D" w:rsidP="006A3E1D">
      <w:pPr>
        <w:spacing w:after="60" w:line="240" w:lineRule="auto"/>
        <w:rPr>
          <w:rFonts w:ascii="Times New Roman" w:eastAsia="Times New Roman" w:hAnsi="Times New Roman" w:cs="Times New Roman"/>
          <w:sz w:val="24"/>
          <w:szCs w:val="24"/>
          <w:lang w:eastAsia="el-GR"/>
        </w:rPr>
      </w:pPr>
    </w:p>
    <w:p w:rsidR="006A3E1D" w:rsidRPr="006A3E1D" w:rsidRDefault="006A3E1D" w:rsidP="006A3E1D">
      <w:pPr>
        <w:spacing w:after="240" w:line="240" w:lineRule="auto"/>
        <w:rPr>
          <w:rFonts w:ascii="Times New Roman" w:eastAsia="Times New Roman" w:hAnsi="Times New Roman" w:cs="Times New Roman"/>
          <w:sz w:val="24"/>
          <w:szCs w:val="24"/>
          <w:lang w:eastAsia="el-GR"/>
        </w:rPr>
      </w:pPr>
      <w:r w:rsidRPr="006A3E1D">
        <w:rPr>
          <w:rFonts w:ascii="Times New Roman" w:eastAsia="Times New Roman" w:hAnsi="Times New Roman" w:cs="Times New Roman"/>
          <w:noProof/>
          <w:color w:val="280725"/>
          <w:sz w:val="24"/>
          <w:szCs w:val="24"/>
          <w:lang w:eastAsia="el-GR"/>
        </w:rPr>
        <w:lastRenderedPageBreak/>
        <w:drawing>
          <wp:inline distT="0" distB="0" distL="0" distR="0" wp14:anchorId="7069DAE6" wp14:editId="27FF9621">
            <wp:extent cx="3238500" cy="3810000"/>
            <wp:effectExtent l="0" t="0" r="0" b="0"/>
            <wp:docPr id="4" name="Εικόνα 1" descr="https://3.bp.blogspot.com/-aVmCjQ6bPOc/UUy69EbralI/AAAAAAAAALs/fUBlFY7dIk8/s1600/YE1962_06_PH013_sc.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aVmCjQ6bPOc/UUy69EbralI/AAAAAAAAALs/fUBlFY7dIk8/s1600/YE1962_06_PH013_sc.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3810000"/>
                    </a:xfrm>
                    <a:prstGeom prst="rect">
                      <a:avLst/>
                    </a:prstGeom>
                    <a:noFill/>
                    <a:ln>
                      <a:noFill/>
                    </a:ln>
                  </pic:spPr>
                </pic:pic>
              </a:graphicData>
            </a:graphic>
          </wp:inline>
        </w:drawing>
      </w:r>
    </w:p>
    <w:p w:rsidR="006A3E1D" w:rsidRPr="006A3E1D" w:rsidRDefault="006A3E1D" w:rsidP="006A3E1D">
      <w:pPr>
        <w:spacing w:after="0" w:line="240" w:lineRule="auto"/>
        <w:rPr>
          <w:rFonts w:ascii="Times New Roman" w:eastAsia="Times New Roman" w:hAnsi="Times New Roman" w:cs="Times New Roman"/>
          <w:sz w:val="24"/>
          <w:szCs w:val="24"/>
          <w:lang w:eastAsia="el-GR"/>
        </w:rPr>
      </w:pPr>
    </w:p>
    <w:p w:rsidR="006A3E1D" w:rsidRPr="006A3E1D" w:rsidRDefault="006A3E1D" w:rsidP="006A3E1D">
      <w:pPr>
        <w:spacing w:after="0" w:line="240" w:lineRule="auto"/>
        <w:rPr>
          <w:rFonts w:ascii="Times New Roman" w:eastAsia="Times New Roman" w:hAnsi="Times New Roman" w:cs="Times New Roman"/>
          <w:sz w:val="24"/>
          <w:szCs w:val="24"/>
          <w:lang w:eastAsia="el-GR"/>
        </w:rPr>
      </w:pPr>
      <w:r w:rsidRPr="006A3E1D">
        <w:rPr>
          <w:rFonts w:ascii="Times New Roman" w:eastAsia="Times New Roman" w:hAnsi="Times New Roman" w:cs="Times New Roman"/>
          <w:sz w:val="24"/>
          <w:szCs w:val="24"/>
          <w:lang w:eastAsia="el-GR"/>
        </w:rPr>
        <w:br/>
      </w:r>
      <w:r w:rsidRPr="006A3E1D">
        <w:rPr>
          <w:rFonts w:ascii="Arial" w:eastAsia="Times New Roman" w:hAnsi="Arial" w:cs="Arial"/>
          <w:b/>
          <w:bCs/>
          <w:sz w:val="24"/>
          <w:szCs w:val="24"/>
          <w:lang w:eastAsia="el-GR"/>
        </w:rPr>
        <w:t>Η Διάνοια</w:t>
      </w:r>
    </w:p>
    <w:p w:rsidR="006A3E1D" w:rsidRPr="006A3E1D" w:rsidRDefault="006A3E1D" w:rsidP="006A3E1D">
      <w:pPr>
        <w:numPr>
          <w:ilvl w:val="0"/>
          <w:numId w:val="4"/>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b/>
          <w:bCs/>
          <w:sz w:val="24"/>
          <w:szCs w:val="24"/>
          <w:lang w:eastAsia="el-GR"/>
        </w:rPr>
        <w:t>«σκοτώστε τους βαρβάρους»</w:t>
      </w:r>
      <w:r w:rsidRPr="006A3E1D">
        <w:rPr>
          <w:rFonts w:ascii="Arial" w:eastAsia="Times New Roman" w:hAnsi="Arial" w:cs="Arial"/>
          <w:sz w:val="24"/>
          <w:szCs w:val="24"/>
          <w:lang w:eastAsia="el-GR"/>
        </w:rPr>
        <w:t> : στη σκηνή της συμπλοκής ο Ευριπίδης φαίνεται να στέκεται ειρωνικά απέναντι στο ιδεολογικό στερεότυπο της υπεροχής των Ελλήνων έναντι των βαρβάρων. Οι πολιτισμένοι Έλληνες προβαίνουν σε άγρια σφαγή των ανυποψίαστων και άοπλων Αιγυπτίων, εικόνα που προκαλεί φρίκη και απέχθεια στο θεατή και συγκλονίζει με την αντιστροφή των αξιών οι οποίες έθρεψαν το στερεότυπο της ελληνικής ανωτερότητας.</w:t>
      </w:r>
    </w:p>
    <w:p w:rsidR="006A3E1D" w:rsidRPr="006A3E1D" w:rsidRDefault="006A3E1D" w:rsidP="006A3E1D">
      <w:pPr>
        <w:spacing w:after="0" w:line="240" w:lineRule="auto"/>
        <w:rPr>
          <w:rFonts w:ascii="Times New Roman" w:eastAsia="Times New Roman" w:hAnsi="Times New Roman" w:cs="Times New Roman"/>
          <w:sz w:val="24"/>
          <w:szCs w:val="24"/>
          <w:lang w:eastAsia="el-GR"/>
        </w:rPr>
      </w:pPr>
      <w:r w:rsidRPr="006A3E1D">
        <w:rPr>
          <w:rFonts w:ascii="Times New Roman" w:eastAsia="Times New Roman" w:hAnsi="Times New Roman" w:cs="Times New Roman"/>
          <w:sz w:val="24"/>
          <w:szCs w:val="24"/>
          <w:lang w:eastAsia="el-GR"/>
        </w:rPr>
        <w:br/>
      </w:r>
      <w:r w:rsidRPr="006A3E1D">
        <w:rPr>
          <w:rFonts w:ascii="Arial" w:eastAsia="Times New Roman" w:hAnsi="Arial" w:cs="Arial"/>
          <w:b/>
          <w:bCs/>
          <w:sz w:val="24"/>
          <w:szCs w:val="24"/>
          <w:lang w:eastAsia="el-GR"/>
        </w:rPr>
        <w:t>2η σκηνή – 3η σκηνή – εξόδιο άσμα (</w:t>
      </w:r>
      <w:proofErr w:type="spellStart"/>
      <w:r w:rsidRPr="006A3E1D">
        <w:rPr>
          <w:rFonts w:ascii="Arial" w:eastAsia="Times New Roman" w:hAnsi="Arial" w:cs="Arial"/>
          <w:b/>
          <w:bCs/>
          <w:sz w:val="24"/>
          <w:szCs w:val="24"/>
          <w:lang w:eastAsia="el-GR"/>
        </w:rPr>
        <w:t>στ</w:t>
      </w:r>
      <w:proofErr w:type="spellEnd"/>
      <w:r w:rsidRPr="006A3E1D">
        <w:rPr>
          <w:rFonts w:ascii="Arial" w:eastAsia="Times New Roman" w:hAnsi="Arial" w:cs="Arial"/>
          <w:b/>
          <w:bCs/>
          <w:sz w:val="24"/>
          <w:szCs w:val="24"/>
          <w:lang w:eastAsia="el-GR"/>
        </w:rPr>
        <w:t>. 1779-1870)</w:t>
      </w:r>
      <w:r w:rsidRPr="006A3E1D">
        <w:rPr>
          <w:rFonts w:ascii="Times New Roman" w:eastAsia="Times New Roman" w:hAnsi="Times New Roman" w:cs="Times New Roman"/>
          <w:sz w:val="24"/>
          <w:szCs w:val="24"/>
          <w:lang w:eastAsia="el-GR"/>
        </w:rPr>
        <w:br/>
      </w:r>
      <w:r>
        <w:rPr>
          <w:rFonts w:ascii="Arial" w:eastAsia="Times New Roman" w:hAnsi="Arial" w:cs="Arial"/>
          <w:sz w:val="24"/>
          <w:szCs w:val="24"/>
          <w:lang w:eastAsia="el-GR"/>
        </w:rPr>
        <w:br/>
      </w:r>
      <w:r w:rsidRPr="006A3E1D">
        <w:rPr>
          <w:rFonts w:ascii="Arial" w:eastAsia="Times New Roman" w:hAnsi="Arial" w:cs="Arial"/>
          <w:b/>
          <w:bCs/>
          <w:sz w:val="24"/>
          <w:szCs w:val="24"/>
          <w:lang w:eastAsia="el-GR"/>
        </w:rPr>
        <w:t>Το ήθος των ηρώων</w:t>
      </w:r>
    </w:p>
    <w:p w:rsidR="006A3E1D" w:rsidRPr="006A3E1D" w:rsidRDefault="006A3E1D" w:rsidP="006A3E1D">
      <w:pPr>
        <w:numPr>
          <w:ilvl w:val="0"/>
          <w:numId w:val="5"/>
        </w:numPr>
        <w:spacing w:after="60" w:line="240" w:lineRule="auto"/>
        <w:ind w:left="0" w:firstLine="0"/>
        <w:rPr>
          <w:rFonts w:ascii="Times New Roman" w:eastAsia="Times New Roman" w:hAnsi="Times New Roman" w:cs="Times New Roman"/>
          <w:sz w:val="24"/>
          <w:szCs w:val="24"/>
          <w:lang w:eastAsia="el-GR"/>
        </w:rPr>
      </w:pPr>
      <w:proofErr w:type="spellStart"/>
      <w:r w:rsidRPr="006A3E1D">
        <w:rPr>
          <w:rFonts w:ascii="Arial" w:eastAsia="Times New Roman" w:hAnsi="Arial" w:cs="Arial"/>
          <w:b/>
          <w:bCs/>
          <w:sz w:val="24"/>
          <w:szCs w:val="24"/>
          <w:lang w:eastAsia="el-GR"/>
        </w:rPr>
        <w:t>Θεοκλύμενος</w:t>
      </w:r>
      <w:proofErr w:type="spellEnd"/>
      <w:r w:rsidRPr="006A3E1D">
        <w:rPr>
          <w:rFonts w:ascii="Arial" w:eastAsia="Times New Roman" w:hAnsi="Arial" w:cs="Arial"/>
          <w:b/>
          <w:bCs/>
          <w:sz w:val="24"/>
          <w:szCs w:val="24"/>
          <w:lang w:eastAsia="el-GR"/>
        </w:rPr>
        <w:t>:</w:t>
      </w:r>
      <w:r w:rsidRPr="006A3E1D">
        <w:rPr>
          <w:rFonts w:ascii="Arial" w:eastAsia="Times New Roman" w:hAnsi="Arial" w:cs="Arial"/>
          <w:sz w:val="24"/>
          <w:szCs w:val="24"/>
          <w:lang w:eastAsia="el-GR"/>
        </w:rPr>
        <w:t xml:space="preserve"> τυφλωμένος από ντροπή και εκδικητική μανία, γιατί τον εξαπάτησε μια γυναίκα, καταδικάζει με συνοπτικές διαδικασίες σε θάνατο τη </w:t>
      </w:r>
      <w:proofErr w:type="spellStart"/>
      <w:r w:rsidRPr="006A3E1D">
        <w:rPr>
          <w:rFonts w:ascii="Arial" w:eastAsia="Times New Roman" w:hAnsi="Arial" w:cs="Arial"/>
          <w:sz w:val="24"/>
          <w:szCs w:val="24"/>
          <w:lang w:eastAsia="el-GR"/>
        </w:rPr>
        <w:t>Θεονόη</w:t>
      </w:r>
      <w:proofErr w:type="spellEnd"/>
      <w:r w:rsidRPr="006A3E1D">
        <w:rPr>
          <w:rFonts w:ascii="Arial" w:eastAsia="Times New Roman" w:hAnsi="Arial" w:cs="Arial"/>
          <w:sz w:val="24"/>
          <w:szCs w:val="24"/>
          <w:lang w:eastAsia="el-GR"/>
        </w:rPr>
        <w:t xml:space="preserve">, δοκιμάζοντας μάλιστα και να στηρίξει λογικά την ανόσια και εγκληματική αυτή πράξη. Οχυρώνεται πίσω από τη βασιλική του εξουσία και προσπαθεί να περισώσει ό,τι απέμεινε από την καταρρακωμένη αξιοπρέπεια και τον πληγωμένο εγωισμό του, κάνοντας επίδειξη ισχύος και μονοπωλώντας το δίκαιο. Μετά την παρέμβαση των </w:t>
      </w:r>
      <w:proofErr w:type="spellStart"/>
      <w:r w:rsidRPr="006A3E1D">
        <w:rPr>
          <w:rFonts w:ascii="Arial" w:eastAsia="Times New Roman" w:hAnsi="Arial" w:cs="Arial"/>
          <w:sz w:val="24"/>
          <w:szCs w:val="24"/>
          <w:lang w:eastAsia="el-GR"/>
        </w:rPr>
        <w:t>Διοσκούρων</w:t>
      </w:r>
      <w:proofErr w:type="spellEnd"/>
      <w:r w:rsidRPr="006A3E1D">
        <w:rPr>
          <w:rFonts w:ascii="Arial" w:eastAsia="Times New Roman" w:hAnsi="Arial" w:cs="Arial"/>
          <w:sz w:val="24"/>
          <w:szCs w:val="24"/>
          <w:lang w:eastAsia="el-GR"/>
        </w:rPr>
        <w:t xml:space="preserve"> μεταστρέφεται, όχι βέβαια επειδή πείστηκε από τα περί δικαίου επιχειρήματα, αλλά ως θεοφοβούμενος, υποχωρεί στη δύναμη των θεών και αποκαθιστά με ειλικρινή τρόπο την τιμή και την αξιοπρέπεια της Ελένης.</w:t>
      </w:r>
    </w:p>
    <w:p w:rsidR="006A3E1D" w:rsidRPr="006A3E1D" w:rsidRDefault="006A3E1D" w:rsidP="006A3E1D">
      <w:pPr>
        <w:numPr>
          <w:ilvl w:val="0"/>
          <w:numId w:val="5"/>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b/>
          <w:bCs/>
          <w:sz w:val="24"/>
          <w:szCs w:val="24"/>
          <w:lang w:eastAsia="el-GR"/>
        </w:rPr>
        <w:t>Υπηρέτης:</w:t>
      </w:r>
      <w:r w:rsidRPr="006A3E1D">
        <w:rPr>
          <w:rFonts w:ascii="Arial" w:eastAsia="Times New Roman" w:hAnsi="Arial" w:cs="Arial"/>
          <w:sz w:val="24"/>
          <w:szCs w:val="24"/>
          <w:lang w:eastAsia="el-GR"/>
        </w:rPr>
        <w:t xml:space="preserve"> γενναίος, ατρόμητος, με σύνεση, ελεύθερη σκέψη και αίσθημα ευθύνης. Υπερασπίζεται με σθένος και αυταπάρνηση το δίκαιο και την ηθική, επιδεικνύοντας ευγένεια και ήθος, ανώτερο απ’ αυτό του </w:t>
      </w:r>
      <w:proofErr w:type="spellStart"/>
      <w:r w:rsidRPr="006A3E1D">
        <w:rPr>
          <w:rFonts w:ascii="Arial" w:eastAsia="Times New Roman" w:hAnsi="Arial" w:cs="Arial"/>
          <w:sz w:val="24"/>
          <w:szCs w:val="24"/>
          <w:lang w:eastAsia="el-GR"/>
        </w:rPr>
        <w:lastRenderedPageBreak/>
        <w:t>Θεοκλύμενου</w:t>
      </w:r>
      <w:proofErr w:type="spellEnd"/>
      <w:r w:rsidRPr="006A3E1D">
        <w:rPr>
          <w:rFonts w:ascii="Arial" w:eastAsia="Times New Roman" w:hAnsi="Arial" w:cs="Arial"/>
          <w:sz w:val="24"/>
          <w:szCs w:val="24"/>
          <w:lang w:eastAsia="el-GR"/>
        </w:rPr>
        <w:t>.</w:t>
      </w:r>
      <w:r w:rsidRPr="006A3E1D">
        <w:rPr>
          <w:rFonts w:ascii="Arial" w:eastAsia="Times New Roman" w:hAnsi="Arial" w:cs="Arial"/>
          <w:sz w:val="24"/>
          <w:szCs w:val="24"/>
          <w:lang w:eastAsia="el-GR"/>
        </w:rPr>
        <w:br/>
      </w:r>
    </w:p>
    <w:p w:rsidR="006A3E1D" w:rsidRPr="006A3E1D" w:rsidRDefault="006A3E1D" w:rsidP="006A3E1D">
      <w:pPr>
        <w:spacing w:after="0" w:line="240" w:lineRule="auto"/>
        <w:rPr>
          <w:rFonts w:ascii="Times New Roman" w:eastAsia="Times New Roman" w:hAnsi="Times New Roman" w:cs="Times New Roman"/>
          <w:sz w:val="24"/>
          <w:szCs w:val="24"/>
          <w:lang w:eastAsia="el-GR"/>
        </w:rPr>
      </w:pPr>
      <w:r w:rsidRPr="006A3E1D">
        <w:rPr>
          <w:rFonts w:ascii="Arial" w:eastAsia="Times New Roman" w:hAnsi="Arial" w:cs="Arial"/>
          <w:b/>
          <w:bCs/>
          <w:sz w:val="24"/>
          <w:szCs w:val="24"/>
          <w:lang w:eastAsia="el-GR"/>
        </w:rPr>
        <w:t>Η ειρωνική μέθοδος του Ευριπίδη – η στάση του υπηρέτη / δούλου</w:t>
      </w:r>
    </w:p>
    <w:p w:rsidR="006A3E1D" w:rsidRPr="006A3E1D" w:rsidRDefault="006A3E1D" w:rsidP="006A3E1D">
      <w:pPr>
        <w:spacing w:after="240" w:line="240" w:lineRule="auto"/>
        <w:rPr>
          <w:rFonts w:ascii="Times New Roman" w:eastAsia="Times New Roman" w:hAnsi="Times New Roman" w:cs="Times New Roman"/>
          <w:sz w:val="24"/>
          <w:szCs w:val="24"/>
          <w:lang w:eastAsia="el-GR"/>
        </w:rPr>
      </w:pPr>
    </w:p>
    <w:p w:rsidR="006A3E1D" w:rsidRPr="006A3E1D" w:rsidRDefault="006A3E1D" w:rsidP="006A3E1D">
      <w:pPr>
        <w:numPr>
          <w:ilvl w:val="0"/>
          <w:numId w:val="6"/>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Στη δουλοκτητική κοινωνία της αρχαίας Αθήνας, ο προοδευτικός, νεωτεριστής Ευριπίδης εμφανίζει ένα δούλο με ανώτερο μυαλό, αισθήματα και ήθος απ’ ότι ο αφέντης του. Φαίνεται πως δεν θεωρούσε τη δουλεία έμφυτη αλλά προϊόν κοινωνικής συμβατικότητας, τύχης ή βίας. Η σκηνή κάποιους από τους θεατές θα σόκαρε, αλλά και κάποιους, επηρεασμένους από τη σοφιστική αμφισβήτηση του θεσμού της δουλείας, σίγουρα θα προβλημάτιζε.</w:t>
      </w:r>
    </w:p>
    <w:p w:rsidR="006A3E1D" w:rsidRPr="006A3E1D" w:rsidRDefault="006A3E1D" w:rsidP="006A3E1D">
      <w:pPr>
        <w:spacing w:after="240" w:line="240" w:lineRule="auto"/>
        <w:rPr>
          <w:rFonts w:ascii="Times New Roman" w:eastAsia="Times New Roman" w:hAnsi="Times New Roman" w:cs="Times New Roman"/>
          <w:sz w:val="24"/>
          <w:szCs w:val="24"/>
          <w:lang w:eastAsia="el-GR"/>
        </w:rPr>
      </w:pPr>
      <w:r w:rsidRPr="006A3E1D">
        <w:rPr>
          <w:rFonts w:ascii="Times New Roman" w:eastAsia="Times New Roman" w:hAnsi="Times New Roman" w:cs="Times New Roman"/>
          <w:sz w:val="24"/>
          <w:szCs w:val="24"/>
          <w:lang w:eastAsia="el-GR"/>
        </w:rPr>
        <w:br/>
      </w:r>
      <w:r w:rsidRPr="006A3E1D">
        <w:rPr>
          <w:rFonts w:ascii="Times New Roman" w:eastAsia="Times New Roman" w:hAnsi="Times New Roman" w:cs="Times New Roman"/>
          <w:sz w:val="24"/>
          <w:szCs w:val="24"/>
          <w:lang w:eastAsia="el-GR"/>
        </w:rPr>
        <w:br/>
      </w:r>
      <w:r w:rsidRPr="006A3E1D">
        <w:rPr>
          <w:rFonts w:ascii="Arial" w:eastAsia="Times New Roman" w:hAnsi="Arial" w:cs="Arial"/>
          <w:b/>
          <w:bCs/>
          <w:sz w:val="24"/>
          <w:szCs w:val="24"/>
          <w:lang w:eastAsia="el-GR"/>
        </w:rPr>
        <w:t xml:space="preserve">Ο «από μηχανής θεός» – η εμφάνιση των </w:t>
      </w:r>
      <w:proofErr w:type="spellStart"/>
      <w:r w:rsidRPr="006A3E1D">
        <w:rPr>
          <w:rFonts w:ascii="Arial" w:eastAsia="Times New Roman" w:hAnsi="Arial" w:cs="Arial"/>
          <w:b/>
          <w:bCs/>
          <w:sz w:val="24"/>
          <w:szCs w:val="24"/>
          <w:lang w:eastAsia="el-GR"/>
        </w:rPr>
        <w:t>Διοσκούρων</w:t>
      </w:r>
      <w:proofErr w:type="spellEnd"/>
      <w:r w:rsidRPr="006A3E1D">
        <w:rPr>
          <w:rFonts w:ascii="Times New Roman" w:eastAsia="Times New Roman" w:hAnsi="Times New Roman" w:cs="Times New Roman"/>
          <w:sz w:val="24"/>
          <w:szCs w:val="24"/>
          <w:lang w:eastAsia="el-GR"/>
        </w:rPr>
        <w:br/>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630"/>
      </w:tblGrid>
      <w:tr w:rsidR="006A3E1D" w:rsidRPr="006A3E1D" w:rsidTr="006A3E1D">
        <w:trPr>
          <w:tblCellSpacing w:w="0" w:type="dxa"/>
          <w:jc w:val="center"/>
        </w:trPr>
        <w:tc>
          <w:tcPr>
            <w:tcW w:w="0" w:type="auto"/>
            <w:vAlign w:val="center"/>
            <w:hideMark/>
          </w:tcPr>
          <w:p w:rsidR="006A3E1D" w:rsidRPr="006A3E1D" w:rsidRDefault="006A3E1D" w:rsidP="006A3E1D">
            <w:pPr>
              <w:spacing w:after="0" w:line="240" w:lineRule="auto"/>
              <w:jc w:val="center"/>
              <w:rPr>
                <w:rFonts w:ascii="Times New Roman" w:eastAsia="Times New Roman" w:hAnsi="Times New Roman" w:cs="Times New Roman"/>
                <w:sz w:val="24"/>
                <w:szCs w:val="24"/>
                <w:lang w:eastAsia="el-GR"/>
              </w:rPr>
            </w:pPr>
            <w:r w:rsidRPr="006A3E1D">
              <w:rPr>
                <w:rFonts w:ascii="Times New Roman" w:eastAsia="Times New Roman" w:hAnsi="Times New Roman" w:cs="Times New Roman"/>
                <w:noProof/>
                <w:sz w:val="24"/>
                <w:szCs w:val="24"/>
                <w:lang w:eastAsia="el-GR"/>
              </w:rPr>
              <mc:AlternateContent>
                <mc:Choice Requires="wps">
                  <w:drawing>
                    <wp:inline distT="0" distB="0" distL="0" distR="0" wp14:anchorId="5DB3E0BB" wp14:editId="7DAEAF4B">
                      <wp:extent cx="304800" cy="304800"/>
                      <wp:effectExtent l="0" t="0" r="0" b="0"/>
                      <wp:docPr id="1" name="AutoShape 4" descr="https://lh5.googleusercontent.com/proxy/i7Co1PevMc-A3OKgqDGCuTTqqr8NLUw_hG1hyrMs8VIyKdwhyb1lLFijxxG5GZr1fViVqdzRVl_XY4-vFTaO0_ongSStcsi-57U=s0-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458AF" id="AutoShape 4" o:spid="_x0000_s1026" alt="https://lh5.googleusercontent.com/proxy/i7Co1PevMc-A3OKgqDGCuTTqqr8NLUw_hG1hyrMs8VIyKdwhyb1lLFijxxG5GZr1fViVqdzRVl_XY4-vFTaO0_ongSStcsi-57U=s0-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BdL8sMAMA&#10;AFAGAAAOAAAAAAAAAAAAAAAAAC4CAABkcnMvZTJvRG9jLnhtbFBLAQItABQABgAIAAAAIQBMoOks&#10;2AAAAAMBAAAPAAAAAAAAAAAAAAAAAIoFAABkcnMvZG93bnJldi54bWxQSwUGAAAAAAQABADzAAAA&#10;jwYAAAAA&#10;" filled="f" stroked="f">
                      <o:lock v:ext="edit" aspectratio="t"/>
                      <w10:anchorlock/>
                    </v:rect>
                  </w:pict>
                </mc:Fallback>
              </mc:AlternateContent>
            </w:r>
          </w:p>
        </w:tc>
      </w:tr>
      <w:tr w:rsidR="006A3E1D" w:rsidRPr="006A3E1D" w:rsidTr="006A3E1D">
        <w:trPr>
          <w:tblCellSpacing w:w="0" w:type="dxa"/>
          <w:jc w:val="center"/>
        </w:trPr>
        <w:tc>
          <w:tcPr>
            <w:tcW w:w="0" w:type="auto"/>
            <w:vAlign w:val="center"/>
            <w:hideMark/>
          </w:tcPr>
          <w:p w:rsidR="006A3E1D" w:rsidRPr="006A3E1D" w:rsidRDefault="006A3E1D" w:rsidP="006A3E1D">
            <w:pPr>
              <w:spacing w:after="0" w:line="240" w:lineRule="auto"/>
              <w:jc w:val="center"/>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Οι Διόσκουροι</w:t>
            </w:r>
          </w:p>
        </w:tc>
      </w:tr>
    </w:tbl>
    <w:p w:rsidR="006A3E1D" w:rsidRPr="006A3E1D" w:rsidRDefault="006A3E1D" w:rsidP="006A3E1D">
      <w:pPr>
        <w:spacing w:after="0" w:line="240" w:lineRule="auto"/>
        <w:rPr>
          <w:rFonts w:ascii="Times New Roman" w:eastAsia="Times New Roman" w:hAnsi="Times New Roman" w:cs="Times New Roman"/>
          <w:sz w:val="24"/>
          <w:szCs w:val="24"/>
          <w:lang w:eastAsia="el-GR"/>
        </w:rPr>
      </w:pPr>
      <w:bookmarkStart w:id="0" w:name="_GoBack"/>
      <w:bookmarkEnd w:id="0"/>
      <w:r w:rsidRPr="006A3E1D">
        <w:rPr>
          <w:rFonts w:ascii="Arial" w:eastAsia="Times New Roman" w:hAnsi="Arial" w:cs="Arial"/>
          <w:sz w:val="24"/>
          <w:szCs w:val="24"/>
          <w:lang w:eastAsia="el-GR"/>
        </w:rPr>
        <w:br/>
      </w:r>
      <w:r w:rsidRPr="006A3E1D">
        <w:rPr>
          <w:rFonts w:ascii="Arial" w:eastAsia="Times New Roman" w:hAnsi="Arial" w:cs="Arial"/>
          <w:b/>
          <w:bCs/>
          <w:sz w:val="24"/>
          <w:szCs w:val="24"/>
          <w:lang w:eastAsia="el-GR"/>
        </w:rPr>
        <w:t>Σκηνική παρουσία</w:t>
      </w:r>
    </w:p>
    <w:p w:rsidR="006A3E1D" w:rsidRPr="006A3E1D" w:rsidRDefault="006A3E1D" w:rsidP="006A3E1D">
      <w:pPr>
        <w:numPr>
          <w:ilvl w:val="0"/>
          <w:numId w:val="7"/>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 xml:space="preserve">Εμφανίζονται στο </w:t>
      </w:r>
      <w:proofErr w:type="spellStart"/>
      <w:r w:rsidRPr="006A3E1D">
        <w:rPr>
          <w:rFonts w:ascii="Arial" w:eastAsia="Times New Roman" w:hAnsi="Arial" w:cs="Arial"/>
          <w:sz w:val="24"/>
          <w:szCs w:val="24"/>
          <w:lang w:eastAsia="el-GR"/>
        </w:rPr>
        <w:t>θεολογείο</w:t>
      </w:r>
      <w:proofErr w:type="spellEnd"/>
      <w:r w:rsidRPr="006A3E1D">
        <w:rPr>
          <w:rFonts w:ascii="Arial" w:eastAsia="Times New Roman" w:hAnsi="Arial" w:cs="Arial"/>
          <w:sz w:val="24"/>
          <w:szCs w:val="24"/>
          <w:lang w:eastAsia="el-GR"/>
        </w:rPr>
        <w:t xml:space="preserve"> ή κατεβαίνουν από ψηλά με τη μηχανή αργά και τελετουργικά δίνοντας υποβλητικότητα, δέος και απόκοσμο χαρακτήρα στη Σκηνή.</w:t>
      </w:r>
    </w:p>
    <w:p w:rsidR="006A3E1D" w:rsidRPr="006A3E1D" w:rsidRDefault="006A3E1D" w:rsidP="006A3E1D">
      <w:pPr>
        <w:spacing w:after="0" w:line="240" w:lineRule="auto"/>
        <w:rPr>
          <w:rFonts w:ascii="Times New Roman" w:eastAsia="Times New Roman" w:hAnsi="Times New Roman" w:cs="Times New Roman"/>
          <w:sz w:val="24"/>
          <w:szCs w:val="24"/>
          <w:lang w:eastAsia="el-GR"/>
        </w:rPr>
      </w:pPr>
      <w:r w:rsidRPr="006A3E1D">
        <w:rPr>
          <w:rFonts w:ascii="Times New Roman" w:eastAsia="Times New Roman" w:hAnsi="Times New Roman" w:cs="Times New Roman"/>
          <w:sz w:val="24"/>
          <w:szCs w:val="24"/>
          <w:lang w:eastAsia="el-GR"/>
        </w:rPr>
        <w:br/>
      </w:r>
      <w:r w:rsidRPr="006A3E1D">
        <w:rPr>
          <w:rFonts w:ascii="Arial" w:eastAsia="Times New Roman" w:hAnsi="Arial" w:cs="Arial"/>
          <w:b/>
          <w:bCs/>
          <w:sz w:val="24"/>
          <w:szCs w:val="24"/>
          <w:lang w:eastAsia="el-GR"/>
        </w:rPr>
        <w:t>Ο λειτουργικός της ρόλος</w:t>
      </w:r>
    </w:p>
    <w:p w:rsidR="006A3E1D" w:rsidRPr="006A3E1D" w:rsidRDefault="006A3E1D" w:rsidP="006A3E1D">
      <w:pPr>
        <w:numPr>
          <w:ilvl w:val="0"/>
          <w:numId w:val="8"/>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 xml:space="preserve">Διευθετείται η τελευταία εκκρεμότητα, η σωτηρία της </w:t>
      </w:r>
      <w:proofErr w:type="spellStart"/>
      <w:r w:rsidRPr="006A3E1D">
        <w:rPr>
          <w:rFonts w:ascii="Arial" w:eastAsia="Times New Roman" w:hAnsi="Arial" w:cs="Arial"/>
          <w:sz w:val="24"/>
          <w:szCs w:val="24"/>
          <w:lang w:eastAsia="el-GR"/>
        </w:rPr>
        <w:t>Θεονόης</w:t>
      </w:r>
      <w:proofErr w:type="spellEnd"/>
      <w:r w:rsidRPr="006A3E1D">
        <w:rPr>
          <w:rFonts w:ascii="Arial" w:eastAsia="Times New Roman" w:hAnsi="Arial" w:cs="Arial"/>
          <w:sz w:val="24"/>
          <w:szCs w:val="24"/>
          <w:lang w:eastAsia="el-GR"/>
        </w:rPr>
        <w:t>.</w:t>
      </w:r>
    </w:p>
    <w:p w:rsidR="006A3E1D" w:rsidRPr="006A3E1D" w:rsidRDefault="006A3E1D" w:rsidP="006A3E1D">
      <w:pPr>
        <w:numPr>
          <w:ilvl w:val="0"/>
          <w:numId w:val="8"/>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Προβάλλεται το θεϊκό δίκαιο.</w:t>
      </w:r>
    </w:p>
    <w:p w:rsidR="006A3E1D" w:rsidRPr="006A3E1D" w:rsidRDefault="006A3E1D" w:rsidP="006A3E1D">
      <w:pPr>
        <w:numPr>
          <w:ilvl w:val="0"/>
          <w:numId w:val="8"/>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Δικαιώνονται οι ήρωες: μελλοντική αποθέωση Ελένης, αθανασία Μενέλαου.</w:t>
      </w:r>
    </w:p>
    <w:p w:rsidR="006A3E1D" w:rsidRPr="006A3E1D" w:rsidRDefault="006A3E1D" w:rsidP="006A3E1D">
      <w:pPr>
        <w:numPr>
          <w:ilvl w:val="0"/>
          <w:numId w:val="8"/>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Η τραγωδία συνδέεται με τη λατρευτική παράδοση: θέσπιση λατρείας Ελένης – παράθεση αιτιολογικού μύθου.</w:t>
      </w:r>
    </w:p>
    <w:p w:rsidR="006A3E1D" w:rsidRPr="006A3E1D" w:rsidRDefault="006A3E1D" w:rsidP="006A3E1D">
      <w:pPr>
        <w:spacing w:after="0" w:line="240" w:lineRule="auto"/>
        <w:rPr>
          <w:rFonts w:ascii="Times New Roman" w:eastAsia="Times New Roman" w:hAnsi="Times New Roman" w:cs="Times New Roman"/>
          <w:sz w:val="24"/>
          <w:szCs w:val="24"/>
          <w:lang w:eastAsia="el-GR"/>
        </w:rPr>
      </w:pPr>
      <w:r w:rsidRPr="006A3E1D">
        <w:rPr>
          <w:rFonts w:ascii="Times New Roman" w:eastAsia="Times New Roman" w:hAnsi="Times New Roman" w:cs="Times New Roman"/>
          <w:sz w:val="24"/>
          <w:szCs w:val="24"/>
          <w:lang w:eastAsia="el-GR"/>
        </w:rPr>
        <w:br/>
      </w:r>
      <w:r w:rsidRPr="006A3E1D">
        <w:rPr>
          <w:rFonts w:ascii="Times New Roman" w:eastAsia="Times New Roman" w:hAnsi="Times New Roman" w:cs="Times New Roman"/>
          <w:sz w:val="24"/>
          <w:szCs w:val="24"/>
          <w:lang w:eastAsia="el-GR"/>
        </w:rPr>
        <w:br/>
      </w:r>
      <w:r w:rsidRPr="006A3E1D">
        <w:rPr>
          <w:rFonts w:ascii="Arial" w:eastAsia="Times New Roman" w:hAnsi="Arial" w:cs="Arial"/>
          <w:b/>
          <w:bCs/>
          <w:sz w:val="24"/>
          <w:szCs w:val="24"/>
          <w:lang w:eastAsia="el-GR"/>
        </w:rPr>
        <w:t>Η ανθρώπινη βούληση, οι θεοί, η μοίρα</w:t>
      </w:r>
    </w:p>
    <w:p w:rsidR="006A3E1D" w:rsidRPr="006A3E1D" w:rsidRDefault="006A3E1D" w:rsidP="006A3E1D">
      <w:pPr>
        <w:numPr>
          <w:ilvl w:val="0"/>
          <w:numId w:val="9"/>
        </w:numPr>
        <w:spacing w:after="60" w:line="240" w:lineRule="auto"/>
        <w:ind w:left="0" w:firstLine="0"/>
        <w:rPr>
          <w:rFonts w:ascii="Times New Roman" w:eastAsia="Times New Roman" w:hAnsi="Times New Roman" w:cs="Times New Roman"/>
          <w:sz w:val="24"/>
          <w:szCs w:val="24"/>
          <w:lang w:eastAsia="el-GR"/>
        </w:rPr>
      </w:pPr>
      <w:r w:rsidRPr="006A3E1D">
        <w:rPr>
          <w:rFonts w:ascii="Arial" w:eastAsia="Times New Roman" w:hAnsi="Arial" w:cs="Arial"/>
          <w:sz w:val="24"/>
          <w:szCs w:val="24"/>
          <w:lang w:eastAsia="el-GR"/>
        </w:rPr>
        <w:t xml:space="preserve">Σύμφωνα με τους Διόσκουρους, τη ζωή των ανθρώπων καθορίζουν οι Θεοί και η Μοίρα, άποψη με την οποία συμφωνεί και ο Χορός στο εξόδιο άσμα. Το έργο όμως, στο σύνολό του, κάνει φανερή μια παραλληλία και αλληλεπίδραση θεϊκής και ανθρώπινης δράσης. Η δράση των θεών αναφέρεται μόνο σε σχέση με την προϊστορία των ηρώων και παρουσιάζεται μόνο στο τέλος, με την εμφάνιση των </w:t>
      </w:r>
      <w:proofErr w:type="spellStart"/>
      <w:r w:rsidRPr="006A3E1D">
        <w:rPr>
          <w:rFonts w:ascii="Arial" w:eastAsia="Times New Roman" w:hAnsi="Arial" w:cs="Arial"/>
          <w:sz w:val="24"/>
          <w:szCs w:val="24"/>
          <w:lang w:eastAsia="el-GR"/>
        </w:rPr>
        <w:t>Διοσκούρων</w:t>
      </w:r>
      <w:proofErr w:type="spellEnd"/>
      <w:r w:rsidRPr="006A3E1D">
        <w:rPr>
          <w:rFonts w:ascii="Arial" w:eastAsia="Times New Roman" w:hAnsi="Arial" w:cs="Arial"/>
          <w:sz w:val="24"/>
          <w:szCs w:val="24"/>
          <w:lang w:eastAsia="el-GR"/>
        </w:rPr>
        <w:t xml:space="preserve">, όταν οι ήρωες έχουν πια </w:t>
      </w:r>
      <w:proofErr w:type="spellStart"/>
      <w:r w:rsidRPr="006A3E1D">
        <w:rPr>
          <w:rFonts w:ascii="Arial" w:eastAsia="Times New Roman" w:hAnsi="Arial" w:cs="Arial"/>
          <w:sz w:val="24"/>
          <w:szCs w:val="24"/>
          <w:lang w:eastAsia="el-GR"/>
        </w:rPr>
        <w:t>αποδράσει</w:t>
      </w:r>
      <w:proofErr w:type="spellEnd"/>
      <w:r w:rsidRPr="006A3E1D">
        <w:rPr>
          <w:rFonts w:ascii="Arial" w:eastAsia="Times New Roman" w:hAnsi="Arial" w:cs="Arial"/>
          <w:sz w:val="24"/>
          <w:szCs w:val="24"/>
          <w:lang w:eastAsia="el-GR"/>
        </w:rPr>
        <w:t xml:space="preserve"> χάρη στην ευβουλία τους. Η </w:t>
      </w:r>
      <w:proofErr w:type="spellStart"/>
      <w:r w:rsidRPr="006A3E1D">
        <w:rPr>
          <w:rFonts w:ascii="Arial" w:eastAsia="Times New Roman" w:hAnsi="Arial" w:cs="Arial"/>
          <w:sz w:val="24"/>
          <w:szCs w:val="24"/>
          <w:lang w:eastAsia="el-GR"/>
        </w:rPr>
        <w:t>Θεονόη</w:t>
      </w:r>
      <w:proofErr w:type="spellEnd"/>
      <w:r w:rsidRPr="006A3E1D">
        <w:rPr>
          <w:rFonts w:ascii="Arial" w:eastAsia="Times New Roman" w:hAnsi="Arial" w:cs="Arial"/>
          <w:sz w:val="24"/>
          <w:szCs w:val="24"/>
          <w:lang w:eastAsia="el-GR"/>
        </w:rPr>
        <w:t xml:space="preserve"> αποφασίζει για τη στάση που θα κρατήσει, αγνοώντας τη θεϊκή απόφαση, ενώ στο </w:t>
      </w:r>
      <w:proofErr w:type="spellStart"/>
      <w:r w:rsidRPr="006A3E1D">
        <w:rPr>
          <w:rFonts w:ascii="Arial" w:eastAsia="Times New Roman" w:hAnsi="Arial" w:cs="Arial"/>
          <w:sz w:val="24"/>
          <w:szCs w:val="24"/>
          <w:lang w:eastAsia="el-GR"/>
        </w:rPr>
        <w:t>Α΄στάσιμο</w:t>
      </w:r>
      <w:proofErr w:type="spellEnd"/>
      <w:r w:rsidRPr="006A3E1D">
        <w:rPr>
          <w:rFonts w:ascii="Arial" w:eastAsia="Times New Roman" w:hAnsi="Arial" w:cs="Arial"/>
          <w:sz w:val="24"/>
          <w:szCs w:val="24"/>
          <w:lang w:eastAsia="el-GR"/>
        </w:rPr>
        <w:t xml:space="preserve"> ο Χορός κάνει σαφές πως για τον πόλεμο άμεσα υπεύθυνοι είναι οι ίδιοι οι άνθρωποι.</w:t>
      </w:r>
    </w:p>
    <w:p w:rsidR="000B7350" w:rsidRDefault="000B7350"/>
    <w:sectPr w:rsidR="000B73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171"/>
    <w:multiLevelType w:val="multilevel"/>
    <w:tmpl w:val="83A6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A08AB"/>
    <w:multiLevelType w:val="multilevel"/>
    <w:tmpl w:val="71A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26787"/>
    <w:multiLevelType w:val="multilevel"/>
    <w:tmpl w:val="DEFE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0274C"/>
    <w:multiLevelType w:val="multilevel"/>
    <w:tmpl w:val="994E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F31C0"/>
    <w:multiLevelType w:val="multilevel"/>
    <w:tmpl w:val="A85C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51308"/>
    <w:multiLevelType w:val="multilevel"/>
    <w:tmpl w:val="7648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459EB"/>
    <w:multiLevelType w:val="multilevel"/>
    <w:tmpl w:val="A2D0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B4836"/>
    <w:multiLevelType w:val="multilevel"/>
    <w:tmpl w:val="E42A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144C8"/>
    <w:multiLevelType w:val="multilevel"/>
    <w:tmpl w:val="C18A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3"/>
  </w:num>
  <w:num w:numId="5">
    <w:abstractNumId w:val="0"/>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1D"/>
    <w:rsid w:val="000B7350"/>
    <w:rsid w:val="006A3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7DE05-DA40-43F9-AC47-1549DDDC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3.bp.blogspot.com/-aVmCjQ6bPOc/UUy69EbralI/AAAAAAAAALs/fUBlFY7dIk8/s1600/YE1962_06_PH013_sc.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842</Words>
  <Characters>4553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2021-03-22T18:06:00Z</dcterms:created>
  <dcterms:modified xsi:type="dcterms:W3CDTF">2021-03-22T18:10:00Z</dcterms:modified>
</cp:coreProperties>
</file>