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0C2" w:rsidRPr="00F620C2" w:rsidRDefault="00F620C2" w:rsidP="00F620C2">
      <w:pPr>
        <w:shd w:val="clear" w:color="auto" w:fill="FFF9EE"/>
        <w:spacing w:before="180" w:after="0" w:line="240" w:lineRule="auto"/>
        <w:outlineLvl w:val="2"/>
        <w:rPr>
          <w:rFonts w:ascii="Georgia" w:eastAsia="Times New Roman" w:hAnsi="Georgia" w:cs="Times New Roman"/>
          <w:b/>
          <w:bCs/>
          <w:color w:val="222222"/>
          <w:sz w:val="36"/>
          <w:szCs w:val="36"/>
          <w:lang w:eastAsia="el-GR"/>
        </w:rPr>
      </w:pPr>
      <w:r w:rsidRPr="00F620C2">
        <w:rPr>
          <w:rFonts w:ascii="Georgia" w:eastAsia="Times New Roman" w:hAnsi="Georgia" w:cs="Times New Roman"/>
          <w:b/>
          <w:bCs/>
          <w:color w:val="222222"/>
          <w:sz w:val="36"/>
          <w:szCs w:val="36"/>
          <w:lang w:eastAsia="el-GR"/>
        </w:rPr>
        <w:t>Γ΄ ΕΠΕΙΣΟΔΙΟ (</w:t>
      </w:r>
      <w:proofErr w:type="spellStart"/>
      <w:r w:rsidRPr="00F620C2">
        <w:rPr>
          <w:rFonts w:ascii="Georgia" w:eastAsia="Times New Roman" w:hAnsi="Georgia" w:cs="Times New Roman"/>
          <w:b/>
          <w:bCs/>
          <w:color w:val="222222"/>
          <w:sz w:val="36"/>
          <w:szCs w:val="36"/>
          <w:lang w:eastAsia="el-GR"/>
        </w:rPr>
        <w:t>στ</w:t>
      </w:r>
      <w:proofErr w:type="spellEnd"/>
      <w:r w:rsidRPr="00F620C2">
        <w:rPr>
          <w:rFonts w:ascii="Georgia" w:eastAsia="Times New Roman" w:hAnsi="Georgia" w:cs="Times New Roman"/>
          <w:b/>
          <w:bCs/>
          <w:color w:val="222222"/>
          <w:sz w:val="36"/>
          <w:szCs w:val="36"/>
          <w:lang w:eastAsia="el-GR"/>
        </w:rPr>
        <w:t>. 1286-1424)</w:t>
      </w:r>
    </w:p>
    <w:p w:rsidR="00F620C2" w:rsidRPr="00F620C2" w:rsidRDefault="00F620C2" w:rsidP="00F620C2">
      <w:pPr>
        <w:shd w:val="clear" w:color="auto" w:fill="FFF9EE"/>
        <w:spacing w:after="240" w:line="240" w:lineRule="auto"/>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center"/>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ΕΥΡΙΠΙΔΗ </w:t>
      </w:r>
      <w:r w:rsidRPr="00F620C2">
        <w:rPr>
          <w:rFonts w:ascii="Book Antiqua" w:eastAsia="Times New Roman" w:hAnsi="Book Antiqua" w:cs="Times New Roman"/>
          <w:b/>
          <w:bCs/>
          <w:i/>
          <w:iCs/>
          <w:color w:val="222222"/>
          <w:sz w:val="23"/>
          <w:szCs w:val="23"/>
          <w:lang w:eastAsia="el-GR"/>
        </w:rPr>
        <w:t>ΕΛΕΝΗ</w:t>
      </w:r>
    </w:p>
    <w:tbl>
      <w:tblPr>
        <w:tblW w:w="0" w:type="auto"/>
        <w:tblCellMar>
          <w:left w:w="0" w:type="dxa"/>
          <w:right w:w="0" w:type="dxa"/>
        </w:tblCellMar>
        <w:tblLook w:val="04A0" w:firstRow="1" w:lastRow="0" w:firstColumn="1" w:lastColumn="0" w:noHBand="0" w:noVBand="1"/>
      </w:tblPr>
      <w:tblGrid>
        <w:gridCol w:w="8286"/>
      </w:tblGrid>
      <w:tr w:rsidR="00F620C2" w:rsidRPr="00F620C2" w:rsidTr="00F620C2">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20C2" w:rsidRPr="00F620C2" w:rsidRDefault="00F620C2" w:rsidP="00F620C2">
            <w:pPr>
              <w:spacing w:after="0" w:line="240" w:lineRule="auto"/>
              <w:jc w:val="center"/>
              <w:rPr>
                <w:rFonts w:ascii="Times New Roman" w:eastAsia="Times New Roman" w:hAnsi="Times New Roman" w:cs="Times New Roman"/>
                <w:sz w:val="24"/>
                <w:szCs w:val="24"/>
                <w:lang w:eastAsia="el-GR"/>
              </w:rPr>
            </w:pPr>
            <w:r w:rsidRPr="00F620C2">
              <w:rPr>
                <w:rFonts w:ascii="Book Antiqua" w:eastAsia="Times New Roman" w:hAnsi="Book Antiqua" w:cs="Times New Roman"/>
                <w:b/>
                <w:bCs/>
                <w:sz w:val="24"/>
                <w:szCs w:val="24"/>
                <w:lang w:eastAsia="el-GR"/>
              </w:rPr>
              <w:t>Γ΄ ΕΠΕΙΣΟΔΙΟ (</w:t>
            </w:r>
            <w:proofErr w:type="spellStart"/>
            <w:r w:rsidRPr="00F620C2">
              <w:rPr>
                <w:rFonts w:ascii="Book Antiqua" w:eastAsia="Times New Roman" w:hAnsi="Book Antiqua" w:cs="Times New Roman"/>
                <w:b/>
                <w:bCs/>
                <w:sz w:val="24"/>
                <w:szCs w:val="24"/>
                <w:lang w:eastAsia="el-GR"/>
              </w:rPr>
              <w:t>στ</w:t>
            </w:r>
            <w:proofErr w:type="spellEnd"/>
            <w:r w:rsidRPr="00F620C2">
              <w:rPr>
                <w:rFonts w:ascii="Book Antiqua" w:eastAsia="Times New Roman" w:hAnsi="Book Antiqua" w:cs="Times New Roman"/>
                <w:b/>
                <w:bCs/>
                <w:sz w:val="24"/>
                <w:szCs w:val="24"/>
                <w:lang w:eastAsia="el-GR"/>
              </w:rPr>
              <w:t>. 1286-1424)</w:t>
            </w:r>
          </w:p>
        </w:tc>
      </w:tr>
    </w:tbl>
    <w:p w:rsidR="00F620C2" w:rsidRPr="00F620C2" w:rsidRDefault="00F620C2" w:rsidP="00F620C2">
      <w:pPr>
        <w:shd w:val="clear" w:color="auto" w:fill="FFF9EE"/>
        <w:spacing w:after="0" w:line="240" w:lineRule="auto"/>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ΗΘΟΣ ΘΕΟΚΛΥΜΕΝΟΥ: </w:t>
      </w:r>
      <w:r w:rsidRPr="00F620C2">
        <w:rPr>
          <w:rFonts w:ascii="Book Antiqua" w:eastAsia="Times New Roman" w:hAnsi="Book Antiqua" w:cs="Times New Roman"/>
          <w:color w:val="222222"/>
          <w:sz w:val="23"/>
          <w:szCs w:val="23"/>
          <w:lang w:eastAsia="el-GR"/>
        </w:rPr>
        <w:t>Αρχικά </w:t>
      </w:r>
      <w:r w:rsidRPr="00F620C2">
        <w:rPr>
          <w:rFonts w:ascii="Book Antiqua" w:eastAsia="Times New Roman" w:hAnsi="Book Antiqua" w:cs="Times New Roman"/>
          <w:color w:val="222222"/>
          <w:sz w:val="23"/>
          <w:szCs w:val="23"/>
          <w:u w:val="single"/>
          <w:lang w:eastAsia="el-GR"/>
        </w:rPr>
        <w:t>αλαζονικός</w:t>
      </w:r>
      <w:r w:rsidRPr="00F620C2">
        <w:rPr>
          <w:rFonts w:ascii="Book Antiqua" w:eastAsia="Times New Roman" w:hAnsi="Book Antiqua" w:cs="Times New Roman"/>
          <w:color w:val="222222"/>
          <w:sz w:val="23"/>
          <w:szCs w:val="23"/>
          <w:lang w:eastAsia="el-GR"/>
        </w:rPr>
        <w:t xml:space="preserve"> (επιδεικτικός σεβασμός στον </w:t>
      </w:r>
      <w:proofErr w:type="spellStart"/>
      <w:r w:rsidRPr="00F620C2">
        <w:rPr>
          <w:rFonts w:ascii="Book Antiqua" w:eastAsia="Times New Roman" w:hAnsi="Book Antiqua" w:cs="Times New Roman"/>
          <w:color w:val="222222"/>
          <w:sz w:val="23"/>
          <w:szCs w:val="23"/>
          <w:lang w:eastAsia="el-GR"/>
        </w:rPr>
        <w:t>Πρωτέα</w:t>
      </w:r>
      <w:proofErr w:type="spellEnd"/>
      <w:r w:rsidRPr="00F620C2">
        <w:rPr>
          <w:rFonts w:ascii="Book Antiqua" w:eastAsia="Times New Roman" w:hAnsi="Book Antiqua" w:cs="Times New Roman"/>
          <w:color w:val="222222"/>
          <w:sz w:val="23"/>
          <w:szCs w:val="23"/>
          <w:lang w:eastAsia="el-GR"/>
        </w:rPr>
        <w:t>) , </w:t>
      </w:r>
      <w:r w:rsidRPr="00F620C2">
        <w:rPr>
          <w:rFonts w:ascii="Book Antiqua" w:eastAsia="Times New Roman" w:hAnsi="Book Antiqua" w:cs="Times New Roman"/>
          <w:color w:val="222222"/>
          <w:sz w:val="23"/>
          <w:szCs w:val="23"/>
          <w:u w:val="single"/>
          <w:lang w:eastAsia="el-GR"/>
        </w:rPr>
        <w:t>σκληρός</w:t>
      </w:r>
      <w:r w:rsidRPr="00F620C2">
        <w:rPr>
          <w:rFonts w:ascii="Book Antiqua" w:eastAsia="Times New Roman" w:hAnsi="Book Antiqua" w:cs="Times New Roman"/>
          <w:color w:val="222222"/>
          <w:sz w:val="23"/>
          <w:szCs w:val="23"/>
          <w:lang w:eastAsia="el-GR"/>
        </w:rPr>
        <w:t> </w:t>
      </w:r>
      <w:r w:rsidRPr="00F620C2">
        <w:rPr>
          <w:rFonts w:ascii="Book Antiqua" w:eastAsia="Times New Roman" w:hAnsi="Book Antiqua" w:cs="Times New Roman"/>
          <w:color w:val="222222"/>
          <w:sz w:val="23"/>
          <w:szCs w:val="23"/>
          <w:u w:val="single"/>
          <w:lang w:eastAsia="el-GR"/>
        </w:rPr>
        <w:t>και αυταρχικός</w:t>
      </w:r>
      <w:r w:rsidRPr="00F620C2">
        <w:rPr>
          <w:rFonts w:ascii="Book Antiqua" w:eastAsia="Times New Roman" w:hAnsi="Book Antiqua" w:cs="Times New Roman"/>
          <w:color w:val="222222"/>
          <w:sz w:val="23"/>
          <w:szCs w:val="23"/>
          <w:lang w:eastAsia="el-GR"/>
        </w:rPr>
        <w:t> (απειλές κατά των φρουρών, κατά του Έλληνα) αλλά και </w:t>
      </w:r>
      <w:r w:rsidRPr="00F620C2">
        <w:rPr>
          <w:rFonts w:ascii="Book Antiqua" w:eastAsia="Times New Roman" w:hAnsi="Book Antiqua" w:cs="Times New Roman"/>
          <w:color w:val="222222"/>
          <w:sz w:val="23"/>
          <w:szCs w:val="23"/>
          <w:u w:val="single"/>
          <w:lang w:eastAsia="el-GR"/>
        </w:rPr>
        <w:t>αποφασιστικός</w:t>
      </w:r>
      <w:r w:rsidRPr="00F620C2">
        <w:rPr>
          <w:rFonts w:ascii="Book Antiqua" w:eastAsia="Times New Roman" w:hAnsi="Book Antiqua" w:cs="Times New Roman"/>
          <w:color w:val="222222"/>
          <w:sz w:val="23"/>
          <w:szCs w:val="23"/>
          <w:lang w:eastAsia="el-GR"/>
        </w:rPr>
        <w:t> (σε ετοιμότητα για καταδίωξη).</w:t>
      </w:r>
    </w:p>
    <w:p w:rsidR="00F620C2" w:rsidRPr="00F620C2" w:rsidRDefault="00F620C2" w:rsidP="00F620C2">
      <w:pPr>
        <w:shd w:val="clear" w:color="auto" w:fill="FFF9EE"/>
        <w:spacing w:after="0" w:line="240" w:lineRule="auto"/>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Συναισθηματικά είναι οργισμένος και αναστατωμένος. Γενικά ως βασιλιάς φαίνεται καλός ηγέτης, υστερεί όμως σε ηθικότητα. Με όλα αυτά τα στοιχεία δημιουργεί ταραχή και φόβο στους θεατές. Στο άκουσμα του θανάτου του Μενέλαου </w:t>
      </w:r>
      <w:r w:rsidRPr="00F620C2">
        <w:rPr>
          <w:rFonts w:ascii="Book Antiqua" w:eastAsia="Times New Roman" w:hAnsi="Book Antiqua" w:cs="Times New Roman"/>
          <w:color w:val="222222"/>
          <w:sz w:val="23"/>
          <w:szCs w:val="23"/>
          <w:u w:val="single"/>
          <w:lang w:eastAsia="el-GR"/>
        </w:rPr>
        <w:t>προσποιείται</w:t>
      </w:r>
      <w:r w:rsidRPr="00F620C2">
        <w:rPr>
          <w:rFonts w:ascii="Book Antiqua" w:eastAsia="Times New Roman" w:hAnsi="Book Antiqua" w:cs="Times New Roman"/>
          <w:color w:val="222222"/>
          <w:sz w:val="23"/>
          <w:szCs w:val="23"/>
          <w:lang w:eastAsia="el-GR"/>
        </w:rPr>
        <w:t> πως λυπάται. Η προσωπικότητά του διαγράφεται πάνω σε μία αντίθεση : </w:t>
      </w:r>
      <w:r w:rsidRPr="00F620C2">
        <w:rPr>
          <w:rFonts w:ascii="Book Antiqua" w:eastAsia="Times New Roman" w:hAnsi="Book Antiqua" w:cs="Times New Roman"/>
          <w:color w:val="222222"/>
          <w:sz w:val="23"/>
          <w:szCs w:val="23"/>
          <w:u w:val="single"/>
          <w:lang w:eastAsia="el-GR"/>
        </w:rPr>
        <w:t>φαινομενική ευσέβεια αλλά και αδικία</w:t>
      </w:r>
      <w:r w:rsidRPr="00F620C2">
        <w:rPr>
          <w:rFonts w:ascii="Book Antiqua" w:eastAsia="Times New Roman" w:hAnsi="Book Antiqua" w:cs="Times New Roman"/>
          <w:color w:val="222222"/>
          <w:sz w:val="23"/>
          <w:szCs w:val="23"/>
          <w:lang w:eastAsia="el-GR"/>
        </w:rPr>
        <w:t>  Στην έντονη στιχομυθία με την Ελένη εμφανίζεται  </w:t>
      </w:r>
      <w:r w:rsidRPr="00F620C2">
        <w:rPr>
          <w:rFonts w:ascii="Book Antiqua" w:eastAsia="Times New Roman" w:hAnsi="Book Antiqua" w:cs="Times New Roman"/>
          <w:color w:val="222222"/>
          <w:sz w:val="23"/>
          <w:szCs w:val="23"/>
          <w:u w:val="single"/>
          <w:lang w:eastAsia="el-GR"/>
        </w:rPr>
        <w:t>δύσπιστος</w:t>
      </w:r>
      <w:r w:rsidRPr="00F620C2">
        <w:rPr>
          <w:rFonts w:ascii="Book Antiqua" w:eastAsia="Times New Roman" w:hAnsi="Book Antiqua" w:cs="Times New Roman"/>
          <w:color w:val="222222"/>
          <w:sz w:val="23"/>
          <w:szCs w:val="23"/>
          <w:lang w:eastAsia="el-GR"/>
        </w:rPr>
        <w:t> αλλά τελικά </w:t>
      </w:r>
      <w:r w:rsidRPr="00F620C2">
        <w:rPr>
          <w:rFonts w:ascii="Book Antiqua" w:eastAsia="Times New Roman" w:hAnsi="Book Antiqua" w:cs="Times New Roman"/>
          <w:color w:val="222222"/>
          <w:sz w:val="23"/>
          <w:szCs w:val="23"/>
          <w:u w:val="single"/>
          <w:lang w:eastAsia="el-GR"/>
        </w:rPr>
        <w:t>πείθεται</w:t>
      </w:r>
      <w:r w:rsidRPr="00F620C2">
        <w:rPr>
          <w:rFonts w:ascii="Book Antiqua" w:eastAsia="Times New Roman" w:hAnsi="Book Antiqua" w:cs="Times New Roman"/>
          <w:color w:val="222222"/>
          <w:sz w:val="23"/>
          <w:szCs w:val="23"/>
          <w:lang w:eastAsia="el-GR"/>
        </w:rPr>
        <w:t> από την πειστικότητα και αληθοφάνεια των λόγων της Ελένης και καταντά παιχνίδι στα χέρια της. Από εδώ και στο εξής αλλάζει η εικόνα του από δεσποτικό σε </w:t>
      </w:r>
      <w:r w:rsidRPr="00F620C2">
        <w:rPr>
          <w:rFonts w:ascii="Book Antiqua" w:eastAsia="Times New Roman" w:hAnsi="Book Antiqua" w:cs="Times New Roman"/>
          <w:color w:val="222222"/>
          <w:sz w:val="23"/>
          <w:szCs w:val="23"/>
          <w:u w:val="single"/>
          <w:lang w:eastAsia="el-GR"/>
        </w:rPr>
        <w:t>μεγαλόψυχο.</w:t>
      </w:r>
      <w:r w:rsidRPr="00F620C2">
        <w:rPr>
          <w:rFonts w:ascii="Book Antiqua" w:eastAsia="Times New Roman" w:hAnsi="Book Antiqua" w:cs="Times New Roman"/>
          <w:color w:val="222222"/>
          <w:sz w:val="23"/>
          <w:szCs w:val="23"/>
          <w:lang w:eastAsia="el-GR"/>
        </w:rPr>
        <w:t> Είναι έτοιμος να προσφέρει τα πάντα στην Ελένη. Η συμπεριφορά του ρυθμίζεται και δικαιολογείται από τον έρωτα του προς την Ελένη και την επιθυμία του να γίνει γυναίκα του.</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Πώς πείθεται;</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 </w:t>
      </w:r>
      <w:r w:rsidRPr="00F620C2">
        <w:rPr>
          <w:rFonts w:ascii="Book Antiqua" w:eastAsia="Times New Roman" w:hAnsi="Book Antiqua" w:cs="Times New Roman"/>
          <w:color w:val="222222"/>
          <w:sz w:val="23"/>
          <w:szCs w:val="23"/>
          <w:lang w:eastAsia="el-GR"/>
        </w:rPr>
        <w:t>Από την εμφάνιση της Ελένης (στα μαύρα, με κομμένα μαλλιά)</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Από την ύπαρξη ναυαγού (συμπίπτει με την πληροφορία για Έλληνα)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Από τη σιωπή της </w:t>
      </w:r>
      <w:proofErr w:type="spellStart"/>
      <w:r w:rsidRPr="00F620C2">
        <w:rPr>
          <w:rFonts w:ascii="Book Antiqua" w:eastAsia="Times New Roman" w:hAnsi="Book Antiqua" w:cs="Times New Roman"/>
          <w:color w:val="222222"/>
          <w:sz w:val="23"/>
          <w:szCs w:val="23"/>
          <w:lang w:eastAsia="el-GR"/>
        </w:rPr>
        <w:t>Θεονόης</w:t>
      </w:r>
      <w:proofErr w:type="spellEnd"/>
      <w:r w:rsidRPr="00F620C2">
        <w:rPr>
          <w:rFonts w:ascii="Book Antiqua" w:eastAsia="Times New Roman" w:hAnsi="Book Antiqua" w:cs="Times New Roman"/>
          <w:color w:val="222222"/>
          <w:sz w:val="23"/>
          <w:szCs w:val="23"/>
          <w:lang w:eastAsia="el-GR"/>
        </w:rPr>
        <w:t xml:space="preserve"> (θα τον είχε ενημερώσει λογικά)</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Από την υπόσχεση της Ελένης για γάμο μετά την εικονική ενάλια ταφή και γενικά από την αλλαγή στη στάση της (</w:t>
      </w:r>
      <w:r w:rsidRPr="00F620C2">
        <w:rPr>
          <w:rFonts w:ascii="Book Antiqua" w:eastAsia="Times New Roman" w:hAnsi="Book Antiqua" w:cs="Times New Roman"/>
          <w:i/>
          <w:iCs/>
          <w:color w:val="222222"/>
          <w:sz w:val="23"/>
          <w:szCs w:val="23"/>
          <w:lang w:eastAsia="el-GR"/>
        </w:rPr>
        <w:t>αφέντη</w:t>
      </w:r>
      <w:r w:rsidRPr="00F620C2">
        <w:rPr>
          <w:rFonts w:ascii="Book Antiqua" w:eastAsia="Times New Roman" w:hAnsi="Book Antiqua" w:cs="Times New Roman"/>
          <w:color w:val="222222"/>
          <w:sz w:val="23"/>
          <w:szCs w:val="23"/>
          <w:lang w:eastAsia="el-GR"/>
        </w:rPr>
        <w:t>- φαινομενική υποταγή</w:t>
      </w:r>
      <w:r w:rsidRPr="00F620C2">
        <w:rPr>
          <w:rFonts w:ascii="Book Antiqua" w:eastAsia="Times New Roman" w:hAnsi="Book Antiqua" w:cs="Times New Roman"/>
          <w:i/>
          <w:iCs/>
          <w:color w:val="222222"/>
          <w:sz w:val="23"/>
          <w:szCs w:val="23"/>
          <w:lang w:eastAsia="el-GR"/>
        </w:rPr>
        <w:t>)</w:t>
      </w:r>
      <w:r w:rsidRPr="00F620C2">
        <w:rPr>
          <w:rFonts w:ascii="Book Antiqua" w:eastAsia="Times New Roman" w:hAnsi="Book Antiqua" w:cs="Times New Roman"/>
          <w:color w:val="222222"/>
          <w:sz w:val="23"/>
          <w:szCs w:val="23"/>
          <w:lang w:eastAsia="el-GR"/>
        </w:rPr>
        <w:t>.</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ΗΘΟΣ ΕΛΕΝΗΣ: </w:t>
      </w:r>
      <w:r w:rsidRPr="00F620C2">
        <w:rPr>
          <w:rFonts w:ascii="Book Antiqua" w:eastAsia="Times New Roman" w:hAnsi="Book Antiqua" w:cs="Times New Roman"/>
          <w:color w:val="222222"/>
          <w:sz w:val="23"/>
          <w:szCs w:val="23"/>
          <w:lang w:eastAsia="el-GR"/>
        </w:rPr>
        <w:t xml:space="preserve">Προβάλλεται η ευφυΐα και επινοητικότητα της καθώς και ικανότητα της να κατευθύνει τη συζήτηση και να εκμεταλλευτεί κάθε μέσο για να πείσει και κυρίως το ψέμα και το δόλο(επίκληση στη μαντική δύναμη της </w:t>
      </w:r>
      <w:proofErr w:type="spellStart"/>
      <w:r w:rsidRPr="00F620C2">
        <w:rPr>
          <w:rFonts w:ascii="Book Antiqua" w:eastAsia="Times New Roman" w:hAnsi="Book Antiqua" w:cs="Times New Roman"/>
          <w:color w:val="222222"/>
          <w:sz w:val="23"/>
          <w:szCs w:val="23"/>
          <w:lang w:eastAsia="el-GR"/>
        </w:rPr>
        <w:t>Θεονόης</w:t>
      </w:r>
      <w:proofErr w:type="spellEnd"/>
      <w:r w:rsidRPr="00F620C2">
        <w:rPr>
          <w:rFonts w:ascii="Book Antiqua" w:eastAsia="Times New Roman" w:hAnsi="Book Antiqua" w:cs="Times New Roman"/>
          <w:color w:val="222222"/>
          <w:sz w:val="23"/>
          <w:szCs w:val="23"/>
          <w:lang w:eastAsia="el-GR"/>
        </w:rPr>
        <w:t xml:space="preserve">, εκμετάλλευση της σιωπής της, αξιοποίηση ταφικών και λατρευτικών εθίμων, θυσία των μαλλιών της, έξυπνη μεταχείριση Μενέλαου </w:t>
      </w:r>
      <w:proofErr w:type="spellStart"/>
      <w:r w:rsidRPr="00F620C2">
        <w:rPr>
          <w:rFonts w:ascii="Book Antiqua" w:eastAsia="Times New Roman" w:hAnsi="Book Antiqua" w:cs="Times New Roman"/>
          <w:color w:val="222222"/>
          <w:sz w:val="23"/>
          <w:szCs w:val="23"/>
          <w:lang w:eastAsia="el-GR"/>
        </w:rPr>
        <w:t>κλπ</w:t>
      </w:r>
      <w:proofErr w:type="spellEnd"/>
      <w:r w:rsidRPr="00F620C2">
        <w:rPr>
          <w:rFonts w:ascii="Book Antiqua" w:eastAsia="Times New Roman" w:hAnsi="Book Antiqua" w:cs="Times New Roman"/>
          <w:color w:val="222222"/>
          <w:sz w:val="23"/>
          <w:szCs w:val="23"/>
          <w:lang w:eastAsia="el-GR"/>
        </w:rPr>
        <w:t>).</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ΗΘΟΣ ΜΕΝΕΛΑΟΥ</w:t>
      </w:r>
      <w:r w:rsidRPr="00F620C2">
        <w:rPr>
          <w:rFonts w:ascii="Book Antiqua" w:eastAsia="Times New Roman" w:hAnsi="Book Antiqua" w:cs="Times New Roman"/>
          <w:color w:val="222222"/>
          <w:sz w:val="23"/>
          <w:szCs w:val="23"/>
          <w:lang w:eastAsia="el-GR"/>
        </w:rPr>
        <w:t xml:space="preserve">: Στέκεται στο ύψος των περιστάσεων με τόλμη, ευστροφία και εξυπνάδα. Είναι πολύ πειστικός στο ρόλο του. Τα κουρέλια τον βοηθούν. Δείχνει φόβο και υποταγή στο </w:t>
      </w:r>
      <w:proofErr w:type="spellStart"/>
      <w:r w:rsidRPr="00F620C2">
        <w:rPr>
          <w:rFonts w:ascii="Book Antiqua" w:eastAsia="Times New Roman" w:hAnsi="Book Antiqua" w:cs="Times New Roman"/>
          <w:color w:val="222222"/>
          <w:sz w:val="23"/>
          <w:szCs w:val="23"/>
          <w:lang w:eastAsia="el-GR"/>
        </w:rPr>
        <w:t>Θεοκλύμενο</w:t>
      </w:r>
      <w:proofErr w:type="spellEnd"/>
      <w:r w:rsidRPr="00F620C2">
        <w:rPr>
          <w:rFonts w:ascii="Book Antiqua" w:eastAsia="Times New Roman" w:hAnsi="Book Antiqua" w:cs="Times New Roman"/>
          <w:color w:val="222222"/>
          <w:sz w:val="23"/>
          <w:szCs w:val="23"/>
          <w:lang w:eastAsia="el-GR"/>
        </w:rPr>
        <w:t xml:space="preserve">, προσποιείται πως τον ενδιαφέρουν τα ταφικά έθιμα και στο τέλος δείχνει και φαινομενική ευγνωμοσύνη στο </w:t>
      </w:r>
      <w:proofErr w:type="spellStart"/>
      <w:r w:rsidRPr="00F620C2">
        <w:rPr>
          <w:rFonts w:ascii="Book Antiqua" w:eastAsia="Times New Roman" w:hAnsi="Book Antiqua" w:cs="Times New Roman"/>
          <w:color w:val="222222"/>
          <w:sz w:val="23"/>
          <w:szCs w:val="23"/>
          <w:lang w:eastAsia="el-GR"/>
        </w:rPr>
        <w:t>Θεοκλ</w:t>
      </w:r>
      <w:proofErr w:type="spellEnd"/>
      <w:r w:rsidRPr="00F620C2">
        <w:rPr>
          <w:rFonts w:ascii="Book Antiqua" w:eastAsia="Times New Roman" w:hAnsi="Book Antiqua" w:cs="Times New Roman"/>
          <w:color w:val="222222"/>
          <w:sz w:val="23"/>
          <w:szCs w:val="23"/>
          <w:lang w:eastAsia="el-GR"/>
        </w:rPr>
        <w:t>.  </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ΤΡΑΓΙΚΗ ΕΙΡΩΝΕΙΑ (βασικότερα σημεία):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 xml:space="preserve">-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1336: </w:t>
      </w:r>
      <w:r w:rsidRPr="00F620C2">
        <w:rPr>
          <w:rFonts w:ascii="Book Antiqua" w:eastAsia="Times New Roman" w:hAnsi="Book Antiqua" w:cs="Times New Roman"/>
          <w:color w:val="222222"/>
          <w:sz w:val="23"/>
          <w:szCs w:val="23"/>
          <w:lang w:eastAsia="el-GR"/>
        </w:rPr>
        <w:t>ο Μενέλαος ζει και είναι μπροστά του</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1370</w:t>
      </w:r>
      <w:r w:rsidRPr="00F620C2">
        <w:rPr>
          <w:rFonts w:ascii="Book Antiqua" w:eastAsia="Times New Roman" w:hAnsi="Book Antiqua" w:cs="Times New Roman"/>
          <w:color w:val="222222"/>
          <w:sz w:val="23"/>
          <w:szCs w:val="23"/>
          <w:lang w:eastAsia="el-GR"/>
        </w:rPr>
        <w:t>: δεν είναι καλό το μαντάτο αλλά ψέμα-εξαπάτηση.</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1392</w:t>
      </w:r>
      <w:r w:rsidRPr="00F620C2">
        <w:rPr>
          <w:rFonts w:ascii="Book Antiqua" w:eastAsia="Times New Roman" w:hAnsi="Book Antiqua" w:cs="Times New Roman"/>
          <w:color w:val="222222"/>
          <w:sz w:val="23"/>
          <w:szCs w:val="23"/>
          <w:lang w:eastAsia="el-GR"/>
        </w:rPr>
        <w:t>: το γρήγορο φοινικικό πλοίο θα βοηθήσει την απόδραση (όχι γάμο)</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1401-2</w:t>
      </w:r>
      <w:r w:rsidRPr="00F620C2">
        <w:rPr>
          <w:rFonts w:ascii="Book Antiqua" w:eastAsia="Times New Roman" w:hAnsi="Book Antiqua" w:cs="Times New Roman"/>
          <w:color w:val="222222"/>
          <w:sz w:val="23"/>
          <w:szCs w:val="23"/>
          <w:lang w:eastAsia="el-GR"/>
        </w:rPr>
        <w:t>: ο Μενέλαος δε θα φύγει με άδεια χέρια αλλά με την Ελένη!</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1402-3</w:t>
      </w:r>
      <w:r w:rsidRPr="00F620C2">
        <w:rPr>
          <w:rFonts w:ascii="Book Antiqua" w:eastAsia="Times New Roman" w:hAnsi="Book Antiqua" w:cs="Times New Roman"/>
          <w:color w:val="222222"/>
          <w:sz w:val="23"/>
          <w:szCs w:val="23"/>
          <w:lang w:eastAsia="el-GR"/>
        </w:rPr>
        <w:t>: Θα τη βοηθήσει να επιστρέψει σπίτι όχι να θάψει τον άνδρα της.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1404-6:</w:t>
      </w:r>
      <w:r w:rsidRPr="00F620C2">
        <w:rPr>
          <w:rFonts w:ascii="Book Antiqua" w:eastAsia="Times New Roman" w:hAnsi="Book Antiqua" w:cs="Times New Roman"/>
          <w:color w:val="222222"/>
          <w:sz w:val="23"/>
          <w:szCs w:val="23"/>
          <w:lang w:eastAsia="el-GR"/>
        </w:rPr>
        <w:t xml:space="preserve"> Άθελα του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με τις προσφορές βοηθάει το Μενέλαο.</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1409-10:</w:t>
      </w:r>
      <w:r w:rsidRPr="00F620C2">
        <w:rPr>
          <w:rFonts w:ascii="Book Antiqua" w:eastAsia="Times New Roman" w:hAnsi="Book Antiqua" w:cs="Times New Roman"/>
          <w:color w:val="222222"/>
          <w:sz w:val="23"/>
          <w:szCs w:val="23"/>
          <w:lang w:eastAsia="el-GR"/>
        </w:rPr>
        <w:t> η μοίρα του Μενέλαου δεν είναι ο θάνατος.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ΔΙΣΗΜΟΙ ΛΟΓΟΙ (με δύο σημασίες):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lastRenderedPageBreak/>
        <w:t xml:space="preserve">-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1321: </w:t>
      </w:r>
      <w:r w:rsidRPr="00F620C2">
        <w:rPr>
          <w:rFonts w:ascii="Book Antiqua" w:eastAsia="Times New Roman" w:hAnsi="Book Antiqua" w:cs="Times New Roman"/>
          <w:color w:val="222222"/>
          <w:sz w:val="23"/>
          <w:szCs w:val="23"/>
          <w:lang w:eastAsia="el-GR"/>
        </w:rPr>
        <w:t>με το </w:t>
      </w:r>
      <w:r w:rsidRPr="00F620C2">
        <w:rPr>
          <w:rFonts w:ascii="Book Antiqua" w:eastAsia="Times New Roman" w:hAnsi="Book Antiqua" w:cs="Times New Roman"/>
          <w:i/>
          <w:iCs/>
          <w:color w:val="222222"/>
          <w:sz w:val="23"/>
          <w:szCs w:val="23"/>
          <w:lang w:eastAsia="el-GR"/>
        </w:rPr>
        <w:t>αυτός</w:t>
      </w:r>
      <w:r w:rsidRPr="00F620C2">
        <w:rPr>
          <w:rFonts w:ascii="Book Antiqua" w:eastAsia="Times New Roman" w:hAnsi="Book Antiqua" w:cs="Times New Roman"/>
          <w:color w:val="222222"/>
          <w:sz w:val="23"/>
          <w:szCs w:val="23"/>
          <w:lang w:eastAsia="el-GR"/>
        </w:rPr>
        <w:t xml:space="preserve"> η Ελένη εννοεί το Μενέλαο και διατυπώνει ευχή να γυρίσει στην πατρίδα του ενώ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πιστεύει πως αναφέρεται στο ναυαγό και πως διατυπώνει κατάρα.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w:t>
      </w:r>
      <w:r w:rsidRPr="00F620C2">
        <w:rPr>
          <w:rFonts w:ascii="Book Antiqua" w:eastAsia="Times New Roman" w:hAnsi="Book Antiqua" w:cs="Times New Roman"/>
          <w:b/>
          <w:bCs/>
          <w:color w:val="222222"/>
          <w:sz w:val="23"/>
          <w:szCs w:val="23"/>
          <w:lang w:eastAsia="el-GR"/>
        </w:rPr>
        <w:t>1325</w:t>
      </w:r>
      <w:r w:rsidRPr="00F620C2">
        <w:rPr>
          <w:rFonts w:ascii="Book Antiqua" w:eastAsia="Times New Roman" w:hAnsi="Book Antiqua" w:cs="Times New Roman"/>
          <w:color w:val="222222"/>
          <w:sz w:val="23"/>
          <w:szCs w:val="23"/>
          <w:lang w:eastAsia="el-GR"/>
        </w:rPr>
        <w:t xml:space="preserve">: Η Ελένη αναφέρεται στο Μενέλαο που ζει ενώ δίνει στο </w:t>
      </w:r>
      <w:proofErr w:type="spellStart"/>
      <w:r w:rsidRPr="00F620C2">
        <w:rPr>
          <w:rFonts w:ascii="Book Antiqua" w:eastAsia="Times New Roman" w:hAnsi="Book Antiqua" w:cs="Times New Roman"/>
          <w:color w:val="222222"/>
          <w:sz w:val="23"/>
          <w:szCs w:val="23"/>
          <w:lang w:eastAsia="el-GR"/>
        </w:rPr>
        <w:t>Θεοκλύμενο</w:t>
      </w:r>
      <w:proofErr w:type="spellEnd"/>
      <w:r w:rsidRPr="00F620C2">
        <w:rPr>
          <w:rFonts w:ascii="Book Antiqua" w:eastAsia="Times New Roman" w:hAnsi="Book Antiqua" w:cs="Times New Roman"/>
          <w:color w:val="222222"/>
          <w:sz w:val="23"/>
          <w:szCs w:val="23"/>
          <w:lang w:eastAsia="el-GR"/>
        </w:rPr>
        <w:t xml:space="preserve"> να καταλάβει πως μιλάει για τον δήθεν πεθαμένο Μενέλαο.</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xml:space="preserve"> 1369: ο Μενέλαος γνωρίζει τα πάντα για την απόδραση ενώ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πιστεύει ότι μιλούν για τις νεκρικές προσφορές.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w:t>
      </w:r>
      <w:r w:rsidRPr="00F620C2">
        <w:rPr>
          <w:rFonts w:ascii="Book Antiqua" w:eastAsia="Times New Roman" w:hAnsi="Book Antiqua" w:cs="Times New Roman"/>
          <w:b/>
          <w:bCs/>
          <w:color w:val="222222"/>
          <w:sz w:val="23"/>
          <w:szCs w:val="23"/>
          <w:lang w:eastAsia="el-GR"/>
        </w:rPr>
        <w:t>1413-1417</w:t>
      </w:r>
      <w:r w:rsidRPr="00F620C2">
        <w:rPr>
          <w:rFonts w:ascii="Book Antiqua" w:eastAsia="Times New Roman" w:hAnsi="Book Antiqua" w:cs="Times New Roman"/>
          <w:color w:val="222222"/>
          <w:sz w:val="23"/>
          <w:szCs w:val="23"/>
          <w:lang w:eastAsia="el-GR"/>
        </w:rPr>
        <w:t xml:space="preserve">: Ο Μενέλαος εννοεί τον ίδιο ενώ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πιστεύει πως μιλάει γι’ αυτόν. Η φήμη της Ελένης θα αποκατασταθεί από τους δύο ήρωες στην Σπάρτη και όχι από δήθεν ναυαγό μετά από συνάντηση στην Αίγυπτο.</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w:t>
      </w:r>
      <w:proofErr w:type="spellStart"/>
      <w:r w:rsidRPr="00F620C2">
        <w:rPr>
          <w:rFonts w:ascii="Book Antiqua" w:eastAsia="Times New Roman" w:hAnsi="Book Antiqua" w:cs="Times New Roman"/>
          <w:b/>
          <w:bCs/>
          <w:color w:val="222222"/>
          <w:sz w:val="23"/>
          <w:szCs w:val="23"/>
          <w:lang w:eastAsia="el-GR"/>
        </w:rPr>
        <w:t>στ</w:t>
      </w:r>
      <w:proofErr w:type="spellEnd"/>
      <w:r w:rsidRPr="00F620C2">
        <w:rPr>
          <w:rFonts w:ascii="Book Antiqua" w:eastAsia="Times New Roman" w:hAnsi="Book Antiqua" w:cs="Times New Roman"/>
          <w:b/>
          <w:bCs/>
          <w:color w:val="222222"/>
          <w:sz w:val="23"/>
          <w:szCs w:val="23"/>
          <w:lang w:eastAsia="el-GR"/>
        </w:rPr>
        <w:t>. 1419</w:t>
      </w:r>
      <w:r w:rsidRPr="00F620C2">
        <w:rPr>
          <w:rFonts w:ascii="Book Antiqua" w:eastAsia="Times New Roman" w:hAnsi="Book Antiqua" w:cs="Times New Roman"/>
          <w:color w:val="222222"/>
          <w:sz w:val="23"/>
          <w:szCs w:val="23"/>
          <w:lang w:eastAsia="el-GR"/>
        </w:rPr>
        <w:t>: Θα είναι μαζί στη Σπάρτη όχι απλώς στο καράβι.</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1421-1422: σωτηρία Μενέλαου όχι απλή ανταμοιβή για υπηρεσίες.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ΑΝΤΙΘΕΣΗ ΕΙΝΑΙ-ΦΑΙΝΕΣΘΑΙ</w:t>
      </w:r>
      <w:r w:rsidRPr="00F620C2">
        <w:rPr>
          <w:rFonts w:ascii="Book Antiqua" w:eastAsia="Times New Roman" w:hAnsi="Book Antiqua" w:cs="Times New Roman"/>
          <w:color w:val="222222"/>
          <w:sz w:val="23"/>
          <w:szCs w:val="23"/>
          <w:lang w:eastAsia="el-GR"/>
        </w:rPr>
        <w:t>:</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δείχνει φαινομενική ευσέβεια στον </w:t>
      </w:r>
      <w:proofErr w:type="spellStart"/>
      <w:r w:rsidRPr="00F620C2">
        <w:rPr>
          <w:rFonts w:ascii="Book Antiqua" w:eastAsia="Times New Roman" w:hAnsi="Book Antiqua" w:cs="Times New Roman"/>
          <w:color w:val="222222"/>
          <w:sz w:val="23"/>
          <w:szCs w:val="23"/>
          <w:lang w:eastAsia="el-GR"/>
        </w:rPr>
        <w:t>Πρωτέα</w:t>
      </w:r>
      <w:proofErr w:type="spellEnd"/>
      <w:r w:rsidRPr="00F620C2">
        <w:rPr>
          <w:rFonts w:ascii="Book Antiqua" w:eastAsia="Times New Roman" w:hAnsi="Book Antiqua" w:cs="Times New Roman"/>
          <w:color w:val="222222"/>
          <w:sz w:val="23"/>
          <w:szCs w:val="23"/>
          <w:lang w:eastAsia="el-GR"/>
        </w:rPr>
        <w:t xml:space="preserve"> και στους θεούς αλλά στην πραγματικότητα είναι άδικος και εγωιστής.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Ο Μενέλαος αν και βασιλιάς υποκρίνεται τον ναυαγό-ναύτη</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 </w:t>
      </w:r>
      <w:r w:rsidRPr="00F620C2">
        <w:rPr>
          <w:rFonts w:ascii="Book Antiqua" w:eastAsia="Times New Roman" w:hAnsi="Book Antiqua" w:cs="Times New Roman"/>
          <w:color w:val="222222"/>
          <w:sz w:val="23"/>
          <w:szCs w:val="23"/>
          <w:lang w:eastAsia="el-GR"/>
        </w:rPr>
        <w:t xml:space="preserve">Ο Μενέλαος υποκρίνεται υποταγή στο </w:t>
      </w:r>
      <w:proofErr w:type="spellStart"/>
      <w:r w:rsidRPr="00F620C2">
        <w:rPr>
          <w:rFonts w:ascii="Book Antiqua" w:eastAsia="Times New Roman" w:hAnsi="Book Antiqua" w:cs="Times New Roman"/>
          <w:color w:val="222222"/>
          <w:sz w:val="23"/>
          <w:szCs w:val="23"/>
          <w:lang w:eastAsia="el-GR"/>
        </w:rPr>
        <w:t>Θεοκλύμενο</w:t>
      </w:r>
      <w:proofErr w:type="spellEnd"/>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Όλα όσα ζητάει ο Μενέλαος εξυπηρετούν την απόδραση όχι την ταφή.</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Η Ελένη φαίνεται να πενθεί αλλά δεν είναι αλήθεια.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ΚΩΜΙΚΟΤΡΑΓΙΚΑ  ΣΤΟΙΧΕΙΑ: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 </w:t>
      </w:r>
      <w:r w:rsidRPr="00F620C2">
        <w:rPr>
          <w:rFonts w:ascii="Book Antiqua" w:eastAsia="Times New Roman" w:hAnsi="Book Antiqua" w:cs="Times New Roman"/>
          <w:color w:val="222222"/>
          <w:sz w:val="23"/>
          <w:szCs w:val="23"/>
          <w:lang w:eastAsia="el-GR"/>
        </w:rPr>
        <w:t xml:space="preserve">Αντίθεση ανησυχίας </w:t>
      </w:r>
      <w:proofErr w:type="spellStart"/>
      <w:r w:rsidRPr="00F620C2">
        <w:rPr>
          <w:rFonts w:ascii="Book Antiqua" w:eastAsia="Times New Roman" w:hAnsi="Book Antiqua" w:cs="Times New Roman"/>
          <w:color w:val="222222"/>
          <w:sz w:val="23"/>
          <w:szCs w:val="23"/>
          <w:lang w:eastAsia="el-GR"/>
        </w:rPr>
        <w:t>Θεοκλύμενου</w:t>
      </w:r>
      <w:proofErr w:type="spellEnd"/>
      <w:r w:rsidRPr="00F620C2">
        <w:rPr>
          <w:rFonts w:ascii="Book Antiqua" w:eastAsia="Times New Roman" w:hAnsi="Book Antiqua" w:cs="Times New Roman"/>
          <w:color w:val="222222"/>
          <w:sz w:val="23"/>
          <w:szCs w:val="23"/>
          <w:lang w:eastAsia="el-GR"/>
        </w:rPr>
        <w:t>-προσποιητού πένθους Ελένης.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xml:space="preserve">. 1330: ο ίδιος ο </w:t>
      </w:r>
      <w:proofErr w:type="spellStart"/>
      <w:r w:rsidRPr="00F620C2">
        <w:rPr>
          <w:rFonts w:ascii="Book Antiqua" w:eastAsia="Times New Roman" w:hAnsi="Book Antiqua" w:cs="Times New Roman"/>
          <w:color w:val="222222"/>
          <w:sz w:val="23"/>
          <w:szCs w:val="23"/>
          <w:lang w:eastAsia="el-GR"/>
        </w:rPr>
        <w:t>Θεοκλύμενος</w:t>
      </w:r>
      <w:proofErr w:type="spellEnd"/>
      <w:r w:rsidRPr="00F620C2">
        <w:rPr>
          <w:rFonts w:ascii="Book Antiqua" w:eastAsia="Times New Roman" w:hAnsi="Book Antiqua" w:cs="Times New Roman"/>
          <w:color w:val="222222"/>
          <w:sz w:val="23"/>
          <w:szCs w:val="23"/>
          <w:lang w:eastAsia="el-GR"/>
        </w:rPr>
        <w:t xml:space="preserve"> θεωρείται βάρβαρος από Έλληνες.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xml:space="preserve">. 1362: Ο </w:t>
      </w:r>
      <w:proofErr w:type="spellStart"/>
      <w:r w:rsidRPr="00F620C2">
        <w:rPr>
          <w:rFonts w:ascii="Book Antiqua" w:eastAsia="Times New Roman" w:hAnsi="Book Antiqua" w:cs="Times New Roman"/>
          <w:color w:val="222222"/>
          <w:sz w:val="23"/>
          <w:szCs w:val="23"/>
          <w:lang w:eastAsia="el-GR"/>
        </w:rPr>
        <w:t>Θεοκλ</w:t>
      </w:r>
      <w:proofErr w:type="spellEnd"/>
      <w:r w:rsidRPr="00F620C2">
        <w:rPr>
          <w:rFonts w:ascii="Book Antiqua" w:eastAsia="Times New Roman" w:hAnsi="Book Antiqua" w:cs="Times New Roman"/>
          <w:color w:val="222222"/>
          <w:sz w:val="23"/>
          <w:szCs w:val="23"/>
          <w:lang w:eastAsia="el-GR"/>
        </w:rPr>
        <w:t>. παραδέχεται τη σοφία και πνευματική υπεροχή των Ελλήνων ενώ ο ίδιος είναι θύμα αυτής της κατάστασης .</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1366: ειλικρινή προθυμία να μάθει τα ελληνικά έθιμα.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1398-99: κάθε άλλο παρά πιστή και ευλαβική είναι η Ελένη εδώ.</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xml:space="preserve">- </w:t>
      </w:r>
      <w:proofErr w:type="spellStart"/>
      <w:r w:rsidRPr="00F620C2">
        <w:rPr>
          <w:rFonts w:ascii="Book Antiqua" w:eastAsia="Times New Roman" w:hAnsi="Book Antiqua" w:cs="Times New Roman"/>
          <w:color w:val="222222"/>
          <w:sz w:val="23"/>
          <w:szCs w:val="23"/>
          <w:lang w:eastAsia="el-GR"/>
        </w:rPr>
        <w:t>στ</w:t>
      </w:r>
      <w:proofErr w:type="spellEnd"/>
      <w:r w:rsidRPr="00F620C2">
        <w:rPr>
          <w:rFonts w:ascii="Book Antiqua" w:eastAsia="Times New Roman" w:hAnsi="Book Antiqua" w:cs="Times New Roman"/>
          <w:color w:val="222222"/>
          <w:sz w:val="23"/>
          <w:szCs w:val="23"/>
          <w:lang w:eastAsia="el-GR"/>
        </w:rPr>
        <w:t xml:space="preserve">. 1408-1410: ο καημένος την </w:t>
      </w:r>
      <w:proofErr w:type="spellStart"/>
      <w:r w:rsidRPr="00F620C2">
        <w:rPr>
          <w:rFonts w:ascii="Book Antiqua" w:eastAsia="Times New Roman" w:hAnsi="Book Antiqua" w:cs="Times New Roman"/>
          <w:color w:val="222222"/>
          <w:sz w:val="23"/>
          <w:szCs w:val="23"/>
          <w:lang w:eastAsia="el-GR"/>
        </w:rPr>
        <w:t>παρηγορεί</w:t>
      </w:r>
      <w:proofErr w:type="spellEnd"/>
      <w:r w:rsidRPr="00F620C2">
        <w:rPr>
          <w:rFonts w:ascii="Book Antiqua" w:eastAsia="Times New Roman" w:hAnsi="Book Antiqua" w:cs="Times New Roman"/>
          <w:color w:val="222222"/>
          <w:sz w:val="23"/>
          <w:szCs w:val="23"/>
          <w:lang w:eastAsia="el-GR"/>
        </w:rPr>
        <w:t xml:space="preserve"> ενώ αυτή τον </w:t>
      </w:r>
      <w:proofErr w:type="spellStart"/>
      <w:r w:rsidRPr="00F620C2">
        <w:rPr>
          <w:rFonts w:ascii="Book Antiqua" w:eastAsia="Times New Roman" w:hAnsi="Book Antiqua" w:cs="Times New Roman"/>
          <w:color w:val="222222"/>
          <w:sz w:val="23"/>
          <w:szCs w:val="23"/>
          <w:lang w:eastAsia="el-GR"/>
        </w:rPr>
        <w:t>κοροιδεύει</w:t>
      </w:r>
      <w:proofErr w:type="spellEnd"/>
      <w:r w:rsidRPr="00F620C2">
        <w:rPr>
          <w:rFonts w:ascii="Book Antiqua" w:eastAsia="Times New Roman" w:hAnsi="Book Antiqua" w:cs="Times New Roman"/>
          <w:color w:val="222222"/>
          <w:sz w:val="23"/>
          <w:szCs w:val="23"/>
          <w:lang w:eastAsia="el-GR"/>
        </w:rPr>
        <w:t>.</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ΤΑΦΙΚΑ ΕΘΙΜΑ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b/>
          <w:bCs/>
          <w:color w:val="222222"/>
          <w:sz w:val="23"/>
          <w:szCs w:val="23"/>
          <w:lang w:eastAsia="el-GR"/>
        </w:rPr>
        <w:t>- </w:t>
      </w:r>
      <w:r w:rsidRPr="00F620C2">
        <w:rPr>
          <w:rFonts w:ascii="Book Antiqua" w:eastAsia="Times New Roman" w:hAnsi="Book Antiqua" w:cs="Times New Roman"/>
          <w:color w:val="222222"/>
          <w:sz w:val="23"/>
          <w:szCs w:val="23"/>
          <w:lang w:eastAsia="el-GR"/>
        </w:rPr>
        <w:t>Η ταφή των νεκρών ήταν ιερό χρέος για τη γαλήνη της ψυχής</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Δυο ειδών νεκρικές προσφορές, αναίμακτες ( προσφορά καρπών, φρούτων πάνω στον τάφο) ή αιματηρές (θυσία ζώου).</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Κενοτάφιο για όσους πέθαναν μακριά από την πατρίδα ή για χαμένους .</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Ενάλια συμβολική ταφή για όσους χάθηκαν στη θάλασσα.</w:t>
      </w:r>
    </w:p>
    <w:p w:rsidR="00F620C2" w:rsidRPr="00F620C2" w:rsidRDefault="00F620C2" w:rsidP="00F620C2">
      <w:pPr>
        <w:shd w:val="clear" w:color="auto" w:fill="FFF9EE"/>
        <w:spacing w:after="0" w:line="240" w:lineRule="auto"/>
        <w:jc w:val="both"/>
        <w:rPr>
          <w:rFonts w:ascii="Verdana" w:eastAsia="Times New Roman" w:hAnsi="Verdana" w:cs="Times New Roman"/>
          <w:color w:val="222222"/>
          <w:sz w:val="23"/>
          <w:szCs w:val="23"/>
          <w:lang w:eastAsia="el-GR"/>
        </w:rPr>
      </w:pPr>
      <w:r w:rsidRPr="00F620C2">
        <w:rPr>
          <w:rFonts w:ascii="Book Antiqua" w:eastAsia="Times New Roman" w:hAnsi="Book Antiqua" w:cs="Times New Roman"/>
          <w:color w:val="222222"/>
          <w:sz w:val="23"/>
          <w:szCs w:val="23"/>
          <w:lang w:eastAsia="el-GR"/>
        </w:rPr>
        <w:t>- Ταφή νεκρών μαζί με τα αγαπημένα ή πολύτιμα αντικείμενα.</w:t>
      </w:r>
    </w:p>
    <w:p w:rsidR="00136C6E" w:rsidRDefault="00136C6E">
      <w:bookmarkStart w:id="0" w:name="_GoBack"/>
      <w:bookmarkEnd w:id="0"/>
    </w:p>
    <w:sectPr w:rsidR="00136C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C2"/>
    <w:rsid w:val="00136C6E"/>
    <w:rsid w:val="00F620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AB0B-926C-4D11-B7EE-2C6722E9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4270">
      <w:bodyDiv w:val="1"/>
      <w:marLeft w:val="0"/>
      <w:marRight w:val="0"/>
      <w:marTop w:val="0"/>
      <w:marBottom w:val="0"/>
      <w:divBdr>
        <w:top w:val="none" w:sz="0" w:space="0" w:color="auto"/>
        <w:left w:val="none" w:sz="0" w:space="0" w:color="auto"/>
        <w:bottom w:val="none" w:sz="0" w:space="0" w:color="auto"/>
        <w:right w:val="none" w:sz="0" w:space="0" w:color="auto"/>
      </w:divBdr>
      <w:divsChild>
        <w:div w:id="1323582534">
          <w:marLeft w:val="0"/>
          <w:marRight w:val="0"/>
          <w:marTop w:val="0"/>
          <w:marBottom w:val="0"/>
          <w:divBdr>
            <w:top w:val="none" w:sz="0" w:space="0" w:color="auto"/>
            <w:left w:val="none" w:sz="0" w:space="0" w:color="auto"/>
            <w:bottom w:val="none" w:sz="0" w:space="0" w:color="auto"/>
            <w:right w:val="none" w:sz="0" w:space="0" w:color="auto"/>
          </w:divBdr>
          <w:divsChild>
            <w:div w:id="880749428">
              <w:marLeft w:val="0"/>
              <w:marRight w:val="0"/>
              <w:marTop w:val="0"/>
              <w:marBottom w:val="0"/>
              <w:divBdr>
                <w:top w:val="none" w:sz="0" w:space="0" w:color="auto"/>
                <w:left w:val="none" w:sz="0" w:space="0" w:color="auto"/>
                <w:bottom w:val="none" w:sz="0" w:space="0" w:color="auto"/>
                <w:right w:val="none" w:sz="0" w:space="0" w:color="auto"/>
              </w:divBdr>
            </w:div>
            <w:div w:id="465271119">
              <w:marLeft w:val="0"/>
              <w:marRight w:val="0"/>
              <w:marTop w:val="0"/>
              <w:marBottom w:val="0"/>
              <w:divBdr>
                <w:top w:val="none" w:sz="0" w:space="0" w:color="auto"/>
                <w:left w:val="none" w:sz="0" w:space="0" w:color="auto"/>
                <w:bottom w:val="none" w:sz="0" w:space="0" w:color="auto"/>
                <w:right w:val="none" w:sz="0" w:space="0" w:color="auto"/>
              </w:divBdr>
            </w:div>
            <w:div w:id="18755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2021-02-07T16:38:00Z</dcterms:created>
  <dcterms:modified xsi:type="dcterms:W3CDTF">2021-02-07T16:39:00Z</dcterms:modified>
</cp:coreProperties>
</file>