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6234" w:rsidRDefault="00147F1D">
      <w:r>
        <w:t>ΕΡΩΤΟΚΡΙΤΟΣ</w:t>
      </w:r>
    </w:p>
    <w:p w:rsidR="00147F1D" w:rsidRDefault="00147F1D"/>
    <w:p w:rsidR="00147F1D" w:rsidRDefault="00147F1D">
      <w:r>
        <w:t>Πατηστε τον συνδεσμο ν’ ακουσετε το τραγουδι</w:t>
      </w:r>
    </w:p>
    <w:p w:rsidR="00147F1D" w:rsidRDefault="00147F1D">
      <w:hyperlink r:id="rId5" w:history="1">
        <w:r w:rsidRPr="00A23AC5">
          <w:rPr>
            <w:rStyle w:val="Hyperlink"/>
          </w:rPr>
          <w:t>https://youtu.be/s2dqEmYs_30</w:t>
        </w:r>
      </w:hyperlink>
      <w:r w:rsidR="00D161C5">
        <w:t xml:space="preserve">        </w:t>
      </w:r>
    </w:p>
    <w:p w:rsidR="00147F1D" w:rsidRDefault="00D161C5" w:rsidP="00147F1D">
      <w:pPr>
        <w:shd w:val="clear" w:color="auto" w:fill="FFFFFF"/>
        <w:spacing w:before="100" w:after="100" w:line="240" w:lineRule="auto"/>
        <w:outlineLvl w:val="2"/>
        <w:rPr>
          <w:rFonts w:ascii="Segoe UI" w:eastAsia="Times New Roman" w:hAnsi="Segoe UI" w:cs="Segoe UI"/>
          <w:color w:val="000000"/>
          <w:sz w:val="24"/>
          <w:szCs w:val="24"/>
        </w:rPr>
      </w:pPr>
      <w:r>
        <w:rPr>
          <w:rFonts w:ascii="Segoe UI" w:eastAsia="Times New Roman" w:hAnsi="Segoe UI" w:cs="Segoe UI"/>
          <w:color w:val="000000"/>
          <w:sz w:val="24"/>
          <w:szCs w:val="24"/>
        </w:rPr>
        <w:t xml:space="preserve">δειτε το βιντεο  </w:t>
      </w:r>
      <w:hyperlink r:id="rId6" w:history="1">
        <w:r w:rsidRPr="00A23AC5">
          <w:rPr>
            <w:rStyle w:val="Hyperlink"/>
            <w:rFonts w:ascii="Segoe UI" w:eastAsia="Times New Roman" w:hAnsi="Segoe UI" w:cs="Segoe UI"/>
            <w:sz w:val="24"/>
            <w:szCs w:val="24"/>
          </w:rPr>
          <w:t>https://www.youtube.com/watch?v=gIMaxqxBjV0</w:t>
        </w:r>
      </w:hyperlink>
    </w:p>
    <w:p w:rsidR="00D161C5" w:rsidRPr="00147F1D" w:rsidRDefault="00D161C5" w:rsidP="00147F1D">
      <w:pPr>
        <w:shd w:val="clear" w:color="auto" w:fill="FFFFFF"/>
        <w:spacing w:before="100" w:after="100" w:line="240" w:lineRule="auto"/>
        <w:outlineLvl w:val="2"/>
        <w:rPr>
          <w:rFonts w:ascii="Segoe UI" w:eastAsia="Times New Roman" w:hAnsi="Segoe UI" w:cs="Segoe UI"/>
          <w:color w:val="000000"/>
          <w:sz w:val="24"/>
          <w:szCs w:val="24"/>
        </w:rPr>
      </w:pPr>
      <w:r>
        <w:rPr>
          <w:rFonts w:ascii="Segoe UI" w:eastAsia="Times New Roman" w:hAnsi="Segoe UI" w:cs="Segoe UI"/>
          <w:color w:val="000000"/>
          <w:sz w:val="24"/>
          <w:szCs w:val="24"/>
        </w:rPr>
        <w:t>ερωτησεις</w:t>
      </w:r>
    </w:p>
    <w:p w:rsidR="00147F1D" w:rsidRPr="00147F1D" w:rsidRDefault="00147F1D" w:rsidP="00147F1D">
      <w:pPr>
        <w:numPr>
          <w:ilvl w:val="0"/>
          <w:numId w:val="1"/>
        </w:numPr>
        <w:pBdr>
          <w:bottom w:val="single" w:sz="4" w:space="4" w:color="DDDDDD"/>
        </w:pBdr>
        <w:spacing w:before="100" w:beforeAutospacing="1" w:after="100" w:afterAutospacing="1" w:line="260" w:lineRule="atLeast"/>
        <w:ind w:left="50" w:right="50"/>
        <w:jc w:val="both"/>
        <w:rPr>
          <w:rFonts w:ascii="Calibri" w:eastAsia="Times New Roman" w:hAnsi="Calibri" w:cs="Calibri"/>
          <w:color w:val="000000"/>
          <w:sz w:val="30"/>
          <w:szCs w:val="30"/>
        </w:rPr>
      </w:pPr>
      <w:r w:rsidRPr="00147F1D">
        <w:rPr>
          <w:rFonts w:ascii="Calibri" w:eastAsia="Times New Roman" w:hAnsi="Calibri" w:cs="Calibri"/>
          <w:color w:val="000000"/>
          <w:sz w:val="30"/>
          <w:szCs w:val="30"/>
        </w:rPr>
        <w:t>1 Με ποιον τρόπο, με ποιο ρόλο και για ποιο σκοπό παρεμβαίνει ο ποιητής;</w:t>
      </w:r>
    </w:p>
    <w:p w:rsidR="00147F1D" w:rsidRPr="00147F1D" w:rsidRDefault="00147F1D" w:rsidP="00147F1D">
      <w:pPr>
        <w:numPr>
          <w:ilvl w:val="0"/>
          <w:numId w:val="1"/>
        </w:numPr>
        <w:pBdr>
          <w:bottom w:val="single" w:sz="4" w:space="4" w:color="DDDDDD"/>
        </w:pBdr>
        <w:spacing w:before="100" w:beforeAutospacing="1" w:after="100" w:afterAutospacing="1" w:line="260" w:lineRule="atLeast"/>
        <w:ind w:left="50" w:right="50"/>
        <w:jc w:val="both"/>
        <w:rPr>
          <w:rFonts w:ascii="Calibri" w:eastAsia="Times New Roman" w:hAnsi="Calibri" w:cs="Calibri"/>
          <w:color w:val="000000"/>
          <w:sz w:val="30"/>
          <w:szCs w:val="30"/>
        </w:rPr>
      </w:pPr>
      <w:r w:rsidRPr="00147F1D">
        <w:rPr>
          <w:rFonts w:ascii="Calibri" w:eastAsia="Times New Roman" w:hAnsi="Calibri" w:cs="Calibri"/>
          <w:color w:val="000000"/>
          <w:sz w:val="30"/>
          <w:szCs w:val="30"/>
        </w:rPr>
        <w:t>2 Πώς σκέφτεται ο Πεζόστρατος να προσεγγίσει τον βασιλιά και με ποια επιχειρήματα προσπαθεί να τον πείσει να δεχτεί τον γάμο;</w:t>
      </w:r>
    </w:p>
    <w:p w:rsidR="00147F1D" w:rsidRPr="00147F1D" w:rsidRDefault="00147F1D" w:rsidP="00147F1D">
      <w:pPr>
        <w:numPr>
          <w:ilvl w:val="0"/>
          <w:numId w:val="1"/>
        </w:numPr>
        <w:pBdr>
          <w:bottom w:val="single" w:sz="4" w:space="4" w:color="DDDDDD"/>
        </w:pBdr>
        <w:spacing w:before="100" w:beforeAutospacing="1" w:after="100" w:afterAutospacing="1" w:line="260" w:lineRule="atLeast"/>
        <w:ind w:left="50" w:right="50"/>
        <w:jc w:val="both"/>
        <w:rPr>
          <w:rFonts w:ascii="Calibri" w:eastAsia="Times New Roman" w:hAnsi="Calibri" w:cs="Calibri"/>
          <w:color w:val="000000"/>
          <w:sz w:val="30"/>
          <w:szCs w:val="30"/>
        </w:rPr>
      </w:pPr>
      <w:r w:rsidRPr="00147F1D">
        <w:rPr>
          <w:rFonts w:ascii="Calibri" w:eastAsia="Times New Roman" w:hAnsi="Calibri" w:cs="Calibri"/>
          <w:color w:val="000000"/>
          <w:sz w:val="30"/>
          <w:szCs w:val="30"/>
        </w:rPr>
        <w:t>3 Πώς αντιδρά ο βασιλιάς στην πρόταση γάμου του Ερωτόκριτου και γιατί;</w:t>
      </w:r>
    </w:p>
    <w:p w:rsidR="00147F1D" w:rsidRPr="00147F1D" w:rsidRDefault="00147F1D" w:rsidP="00147F1D">
      <w:pPr>
        <w:numPr>
          <w:ilvl w:val="0"/>
          <w:numId w:val="1"/>
        </w:numPr>
        <w:spacing w:before="100" w:beforeAutospacing="1" w:after="100" w:afterAutospacing="1" w:line="260" w:lineRule="atLeast"/>
        <w:ind w:left="50" w:right="50"/>
        <w:jc w:val="both"/>
        <w:rPr>
          <w:rFonts w:ascii="Calibri" w:eastAsia="Times New Roman" w:hAnsi="Calibri" w:cs="Calibri"/>
          <w:color w:val="000000"/>
          <w:sz w:val="30"/>
          <w:szCs w:val="30"/>
        </w:rPr>
      </w:pPr>
      <w:r w:rsidRPr="00147F1D">
        <w:rPr>
          <w:rFonts w:ascii="Calibri" w:eastAsia="Times New Roman" w:hAnsi="Calibri" w:cs="Calibri"/>
          <w:color w:val="000000"/>
          <w:sz w:val="30"/>
          <w:szCs w:val="30"/>
        </w:rPr>
        <w:t>4 Κάθε πατέρας επιθυμεί την οικογενειακή του ευτυχία. Πώς ενεργεί ο βασιλιάς και πώς ο Πεζόστρατος, για να πετύχουν αυτόν τον στόχο;</w:t>
      </w:r>
    </w:p>
    <w:p w:rsidR="00147F1D" w:rsidRPr="00147F1D" w:rsidRDefault="00147F1D" w:rsidP="00147F1D">
      <w:pPr>
        <w:numPr>
          <w:ilvl w:val="0"/>
          <w:numId w:val="2"/>
        </w:numPr>
        <w:pBdr>
          <w:bottom w:val="single" w:sz="4" w:space="4" w:color="DDDDDD"/>
        </w:pBdr>
        <w:spacing w:before="100" w:beforeAutospacing="1" w:after="100" w:afterAutospacing="1" w:line="260" w:lineRule="atLeast"/>
        <w:ind w:left="50" w:right="50"/>
        <w:jc w:val="both"/>
        <w:rPr>
          <w:rFonts w:ascii="Calibri" w:eastAsia="Times New Roman" w:hAnsi="Calibri" w:cs="Calibri"/>
          <w:color w:val="000000"/>
          <w:sz w:val="30"/>
          <w:szCs w:val="30"/>
        </w:rPr>
      </w:pPr>
      <w:r w:rsidRPr="00147F1D">
        <w:rPr>
          <w:rFonts w:ascii="Calibri" w:eastAsia="Times New Roman" w:hAnsi="Calibri" w:cs="Calibri"/>
          <w:color w:val="000000"/>
          <w:sz w:val="30"/>
          <w:szCs w:val="30"/>
        </w:rPr>
        <w:t>1 Στο απόσπασμα κυριαρχούν τα επικά στοιχεία. Ποια είναι και πώς εκφράζονται;</w:t>
      </w:r>
    </w:p>
    <w:p w:rsidR="00147F1D" w:rsidRPr="00147F1D" w:rsidRDefault="00147F1D" w:rsidP="00147F1D">
      <w:pPr>
        <w:numPr>
          <w:ilvl w:val="0"/>
          <w:numId w:val="2"/>
        </w:numPr>
        <w:pBdr>
          <w:bottom w:val="single" w:sz="4" w:space="4" w:color="DDDDDD"/>
        </w:pBdr>
        <w:spacing w:before="100" w:beforeAutospacing="1" w:after="100" w:afterAutospacing="1" w:line="260" w:lineRule="atLeast"/>
        <w:ind w:left="50" w:right="50"/>
        <w:jc w:val="both"/>
        <w:rPr>
          <w:rFonts w:ascii="Calibri" w:eastAsia="Times New Roman" w:hAnsi="Calibri" w:cs="Calibri"/>
          <w:color w:val="000000"/>
          <w:sz w:val="30"/>
          <w:szCs w:val="30"/>
        </w:rPr>
      </w:pPr>
      <w:r w:rsidRPr="00147F1D">
        <w:rPr>
          <w:rFonts w:ascii="Calibri" w:eastAsia="Times New Roman" w:hAnsi="Calibri" w:cs="Calibri"/>
          <w:color w:val="000000"/>
          <w:sz w:val="30"/>
          <w:szCs w:val="30"/>
        </w:rPr>
        <w:t>2 Βρείτε τις παρομοιώσεις του κειμένου και εξηγήστε τη λειτουργία τους.</w:t>
      </w:r>
    </w:p>
    <w:p w:rsidR="00147F1D" w:rsidRPr="00147F1D" w:rsidRDefault="00147F1D" w:rsidP="00147F1D">
      <w:pPr>
        <w:numPr>
          <w:ilvl w:val="0"/>
          <w:numId w:val="2"/>
        </w:numPr>
        <w:spacing w:before="100" w:beforeAutospacing="1" w:after="100" w:afterAutospacing="1" w:line="260" w:lineRule="atLeast"/>
        <w:ind w:left="50" w:right="50"/>
        <w:jc w:val="both"/>
        <w:rPr>
          <w:rFonts w:ascii="Calibri" w:eastAsia="Times New Roman" w:hAnsi="Calibri" w:cs="Calibri"/>
          <w:color w:val="000000"/>
          <w:sz w:val="30"/>
          <w:szCs w:val="30"/>
        </w:rPr>
      </w:pPr>
      <w:r w:rsidRPr="00147F1D">
        <w:rPr>
          <w:rFonts w:ascii="Calibri" w:eastAsia="Times New Roman" w:hAnsi="Calibri" w:cs="Calibri"/>
          <w:color w:val="000000"/>
          <w:sz w:val="30"/>
          <w:szCs w:val="30"/>
        </w:rPr>
        <w:t>3 Σε ποια σημεία του αποσπάσματος φαίνεται η σφοδρότητα της μάχης και με ποιους τρόπους την αποδίδει παραστατικά ο ποιητής;</w:t>
      </w:r>
    </w:p>
    <w:p w:rsidR="00147F1D" w:rsidRDefault="00147F1D" w:rsidP="00147F1D">
      <w:pPr>
        <w:pStyle w:val="ca15j"/>
        <w:numPr>
          <w:ilvl w:val="0"/>
          <w:numId w:val="2"/>
        </w:numPr>
        <w:shd w:val="clear" w:color="auto" w:fill="FFFFFF"/>
        <w:spacing w:before="0" w:beforeAutospacing="0" w:after="0" w:afterAutospacing="0" w:line="260" w:lineRule="atLeast"/>
        <w:ind w:right="50"/>
        <w:jc w:val="both"/>
        <w:rPr>
          <w:rFonts w:ascii="Calibri" w:hAnsi="Calibri" w:cs="Calibri"/>
          <w:color w:val="000000"/>
          <w:sz w:val="30"/>
          <w:szCs w:val="30"/>
        </w:rPr>
      </w:pPr>
      <w:r>
        <w:rPr>
          <w:rFonts w:ascii="Calibri" w:hAnsi="Calibri" w:cs="Calibri"/>
          <w:color w:val="000000"/>
          <w:sz w:val="30"/>
          <w:szCs w:val="30"/>
        </w:rPr>
        <w:t xml:space="preserve">Το πρώτο απόσπασμα αναφέρεται στο προξενιό, που ο Πεζόστρατος για χάρη του γιου του αναλαμβάνει να διεκπεραιώσει. Τα λόγια του Πεζόστρατου προκαλούν την οργισμένη αντίδραση του βασιλιά, η οποία οφείλεται στην κατώτερη κοινωνική θέση του υποψήφιου γαμπρού και συνάδει με τον πληγωμένο εγωισμό του. Ο Ηρακλής δεν ανέχεται τη θρασύτητα του υπηκόου του να ελπίζει σε γάμο με τη βασιλοπούλα, καθώς ο γάμος αυτός δημιουργεί εμπόδια στα μελλοντικά σχέδιά του για ένα πετυχημένο προξενιό, το οποίο θα ενίσχυε την πολιτική θέση και θα εξασφάλιζε ειρήνη στο βασίλειο. Με τον εκφοβισμό του Πεζόστρατου και την εξορία του Ερωτόκριτου ο βασιλιάς επιβάλλει βίαια την εξουσία του, οι αποφάσεις όμως που παίρνει αποδεικνύονται στην πραγματικότητα ανώφελες, </w:t>
      </w:r>
      <w:r>
        <w:rPr>
          <w:rFonts w:ascii="Calibri" w:hAnsi="Calibri" w:cs="Calibri"/>
          <w:color w:val="000000"/>
          <w:sz w:val="30"/>
          <w:szCs w:val="30"/>
        </w:rPr>
        <w:lastRenderedPageBreak/>
        <w:t>καθώς η δοκιμασία ενισχύει την αγάπη και την πίστη των δύο νέων. Η Αρετούσα αρνείται πεισματικά κάθε προξενιό και, παρά τη φυλάκιση, η καρδιά της δε λυγίζει. Ο Ερωτόκριτος, πάλι, είναι παρών όταν θα τον χρειαστεί το πολιορκούμενο βασίλειο. Μεταμορφωμένος, χάρη σε ένα μαγικό υγρό, θα ανδραγαθήσει σε έναν επικό αμυντικό αγώνα, με τελικό έπαθλο την ποθητή Αρετούσα και τον θρόνο του βασιλείου.</w:t>
      </w:r>
    </w:p>
    <w:p w:rsidR="00147F1D" w:rsidRDefault="00147F1D" w:rsidP="00147F1D">
      <w:pPr>
        <w:pStyle w:val="ca15j"/>
        <w:numPr>
          <w:ilvl w:val="0"/>
          <w:numId w:val="2"/>
        </w:numPr>
        <w:shd w:val="clear" w:color="auto" w:fill="FFFFFF"/>
        <w:spacing w:before="0" w:beforeAutospacing="0" w:after="0" w:afterAutospacing="0" w:line="260" w:lineRule="atLeast"/>
        <w:ind w:right="50"/>
        <w:jc w:val="both"/>
        <w:rPr>
          <w:rFonts w:ascii="Calibri" w:hAnsi="Calibri" w:cs="Calibri"/>
          <w:color w:val="000000"/>
          <w:sz w:val="30"/>
          <w:szCs w:val="30"/>
        </w:rPr>
      </w:pPr>
      <w:r>
        <w:rPr>
          <w:rFonts w:ascii="Calibri" w:hAnsi="Calibri" w:cs="Calibri"/>
          <w:color w:val="000000"/>
          <w:sz w:val="30"/>
          <w:szCs w:val="30"/>
        </w:rPr>
        <w:t>Το δεύτερο απόσπασμα έχει επικό χαρακτήρα, προσφέρεται για αισθητική ανάλυση και σύγκριση με ανάλογες πολεμικές περιγραφές από την Ιλιάδα, τόσο στη μορφή όσο και στο περιεχόμενο. Έχει ενδιαφέρον π.χ. να εξεταστεί συγκριτικά η δομή και η λειτουργία της πλατιάς παρομοίωσης στα δύο κείμενα, μέσα στη γενικότερη ατμόσφαιρα της ανδραγαθίας και της πολεμικής ορμής.</w:t>
      </w:r>
    </w:p>
    <w:p w:rsidR="00147F1D" w:rsidRDefault="00147F1D"/>
    <w:p w:rsidR="00147F1D" w:rsidRDefault="00147F1D">
      <w:r>
        <w:t>Θέμα του αποσπάσματος είναι η πρόταση γάμου του Ερωτόκριτου, την οποία μεταφέρει ο πατέρας του Πεζόστρατος στο βασιλιά, και η οργισμένη αντίδραση του τελευταίου. 3.2 Δομή, διάρθρωση ενοτήτων Βασική ιδέα του αποσπάσματος είναι η κοινωνική ανισότητα, που εμποδίζει την ένωση των δυο νέων. Όμως στον πλούτο και την αριστοκρατική καταγωγή αντιπαραβάλλεται η γνώση και η αρετή (ομορφιά, ανδρεία, ευγένεια ήθους), για να δειχθεί τελικά ότι η προσωπική ικανότητα αξίζει περισσότερο από το τυχαίο της κοινωνικής καταγωγής. Το απόσπασμα μπορεί να χωριστεί σε τέσσερις ενότητες. 1η στ. Γ 891-898. Η απόφαση του Πεζόστρατου να μιλήσει στο βασιλιά. 2η : στ. 899-910. Τα επιχειρήματά του για τη γνώση και την αρετή. 3η στ. Γ 911-919. Η φανέρωση του σκοπού της επίσκεψής του. 4η : στ. 920-936. Η θυμωμένη αντίδραση του βασιλιά. 3.3 Τεχνική του αποσπάσματος ● Ο αφηγητής και ο λόγος του. Την έμμετρη μυθιστορία αφηγείται σε τρίτο πρόσωπο ένας παντογνώστης αφηγητής που δε συμμετέχει στα ποιητικά γεγονότα (Βλέπε την απάντηση στην ερώτηση 1 του πρώτου αποσπάσματος). Ο αφηγητής περιγράφει τους δισταγμούς του Πεζόστρατου μέχρι να φανερώσει το προξενιό στο βασιλιά, δίνει όμως επίσης στους ήρωες τη δυνατότητα να μιλήσουν και οι ίδιοι μέσα από το διάλογο. Ο διάλογος αρχίζει με το ρήμα «λέγει» ή «του λέγει», χωρίς εισαγωγικά σχόλια. ● Ο τόπος και ο χρόνος. Τόπος όπου διαδραματίζονται τα γεγονότα είναι το παλάτι του βασιλιά και χρόνος μια απροσδιόριστη εποχή. Στην ουσία τόπος και χρόνος είναι συμβατικά. Ο ποιητής αναπλάθει έναν κόσμο ιδανικό και εξωπραγματικό, χωρίς όμως να χάνει την επαφή με την πραγματικότητα, στην οποία επανέρχεται μέσα από τα λόγια και τις αντιλήψεις των ηρώων του που απηχούν τις ιδέες της εποχής τους.</w:t>
      </w:r>
    </w:p>
    <w:p w:rsidR="00D161C5" w:rsidRDefault="00D161C5">
      <w:r w:rsidRPr="00D161C5">
        <w:object w:dxaOrig="183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40.5pt" o:ole="">
            <v:imagedata r:id="rId7" o:title=""/>
          </v:shape>
          <o:OLEObject Type="Embed" ProgID="Package" ShapeID="_x0000_i1025" DrawAspect="Content" ObjectID="_1726412922" r:id="rId8"/>
        </w:object>
      </w:r>
    </w:p>
    <w:p w:rsidR="00D161C5" w:rsidRDefault="00D161C5">
      <w:hyperlink r:id="rId9" w:history="1">
        <w:r w:rsidRPr="00A23AC5">
          <w:rPr>
            <w:rStyle w:val="Hyperlink"/>
          </w:rPr>
          <w:t>https://www.slideshare.net/stellastathou/ss-82075021</w:t>
        </w:r>
      </w:hyperlink>
    </w:p>
    <w:p w:rsidR="00D161C5" w:rsidRDefault="00D161C5"/>
    <w:p w:rsidR="00D161C5" w:rsidRDefault="00D161C5"/>
    <w:p w:rsidR="00D161C5" w:rsidRDefault="00D161C5"/>
    <w:sectPr w:rsidR="00D161C5" w:rsidSect="004E6234">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2E1417"/>
    <w:multiLevelType w:val="multilevel"/>
    <w:tmpl w:val="27463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9A03A63"/>
    <w:multiLevelType w:val="multilevel"/>
    <w:tmpl w:val="5D68E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compat>
    <w:useFELayout/>
  </w:compat>
  <w:rsids>
    <w:rsidRoot w:val="00147F1D"/>
    <w:rsid w:val="00147F1D"/>
    <w:rsid w:val="004E6234"/>
    <w:rsid w:val="00C04555"/>
    <w:rsid w:val="00D161C5"/>
  </w:rsids>
  <m:mathPr>
    <m:mathFont m:val="Cambria Math"/>
    <m:brkBin m:val="before"/>
    <m:brkBinSub m:val="--"/>
    <m:smallFrac/>
    <m:dispDef/>
    <m:lMargin m:val="0"/>
    <m:rMargin m:val="0"/>
    <m:defJc m:val="centerGroup"/>
    <m:wrapIndent m:val="1440"/>
    <m:intLim m:val="subSup"/>
    <m:naryLim m:val="undOvr"/>
  </m:mathPr>
  <w:themeFontLang w:val="el-GR"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6234"/>
  </w:style>
  <w:style w:type="paragraph" w:styleId="Heading3">
    <w:name w:val="heading 3"/>
    <w:basedOn w:val="Normal"/>
    <w:link w:val="Heading3Char"/>
    <w:uiPriority w:val="9"/>
    <w:qFormat/>
    <w:rsid w:val="00147F1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7F1D"/>
    <w:rPr>
      <w:color w:val="0563C1" w:themeColor="hyperlink"/>
      <w:u w:val="single"/>
    </w:rPr>
  </w:style>
  <w:style w:type="character" w:customStyle="1" w:styleId="Heading3Char">
    <w:name w:val="Heading 3 Char"/>
    <w:basedOn w:val="DefaultParagraphFont"/>
    <w:link w:val="Heading3"/>
    <w:uiPriority w:val="9"/>
    <w:rsid w:val="00147F1D"/>
    <w:rPr>
      <w:rFonts w:ascii="Times New Roman" w:eastAsia="Times New Roman" w:hAnsi="Times New Roman" w:cs="Times New Roman"/>
      <w:b/>
      <w:bCs/>
      <w:sz w:val="27"/>
      <w:szCs w:val="27"/>
    </w:rPr>
  </w:style>
  <w:style w:type="paragraph" w:customStyle="1" w:styleId="ca15j">
    <w:name w:val="ca15j"/>
    <w:basedOn w:val="Normal"/>
    <w:rsid w:val="00147F1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93929085">
      <w:bodyDiv w:val="1"/>
      <w:marLeft w:val="0"/>
      <w:marRight w:val="0"/>
      <w:marTop w:val="0"/>
      <w:marBottom w:val="0"/>
      <w:divBdr>
        <w:top w:val="none" w:sz="0" w:space="0" w:color="auto"/>
        <w:left w:val="none" w:sz="0" w:space="0" w:color="auto"/>
        <w:bottom w:val="none" w:sz="0" w:space="0" w:color="auto"/>
        <w:right w:val="none" w:sz="0" w:space="0" w:color="auto"/>
      </w:divBdr>
    </w:div>
    <w:div w:id="1856111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gIMaxqxBjV0" TargetMode="External"/><Relationship Id="rId11" Type="http://schemas.openxmlformats.org/officeDocument/2006/relationships/theme" Target="theme/theme1.xml"/><Relationship Id="rId5" Type="http://schemas.openxmlformats.org/officeDocument/2006/relationships/hyperlink" Target="https://youtu.be/s2dqEmYs_30"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lideshare.net/stellastathou/ss-82075021"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672</Words>
  <Characters>3632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Χρήστος Πλέσσας</dc:creator>
  <cp:lastModifiedBy>Χρήστος Πλέσσας</cp:lastModifiedBy>
  <cp:revision>1</cp:revision>
  <dcterms:created xsi:type="dcterms:W3CDTF">2022-10-04T15:08:00Z</dcterms:created>
  <dcterms:modified xsi:type="dcterms:W3CDTF">2022-10-04T15:22:00Z</dcterms:modified>
</cp:coreProperties>
</file>