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EA" w:rsidRPr="00CF1FEA" w:rsidRDefault="00CF1FEA" w:rsidP="00BA4EFB">
      <w:pPr>
        <w:ind w:left="426" w:right="735"/>
        <w:jc w:val="center"/>
        <w:rPr>
          <w:b/>
          <w:sz w:val="28"/>
          <w:szCs w:val="28"/>
        </w:rPr>
      </w:pPr>
      <w:r w:rsidRPr="00CF1FEA">
        <w:rPr>
          <w:b/>
          <w:sz w:val="28"/>
          <w:szCs w:val="28"/>
        </w:rPr>
        <w:t>«Νέα Παιδαγωγική», Νίκου Καζαντζάκη</w:t>
      </w:r>
    </w:p>
    <w:p w:rsidR="00CF1FEA" w:rsidRDefault="00CF1FEA" w:rsidP="00BA4EFB">
      <w:pPr>
        <w:ind w:left="426" w:right="735"/>
      </w:pPr>
    </w:p>
    <w:p w:rsidR="00CF1FEA" w:rsidRDefault="00CF1FEA" w:rsidP="00BA4EFB">
      <w:pPr>
        <w:ind w:left="426" w:right="735"/>
      </w:pPr>
      <w:r>
        <w:t xml:space="preserve"> Θεματικά κέντρα:</w:t>
      </w:r>
    </w:p>
    <w:p w:rsidR="00CF1FEA" w:rsidRDefault="00CF1FEA" w:rsidP="00BA4EFB">
      <w:pPr>
        <w:ind w:left="426" w:right="735"/>
      </w:pPr>
      <w:r>
        <w:t xml:space="preserve"> 1. Παιδαγωγικές μέθοδοι </w:t>
      </w:r>
    </w:p>
    <w:p w:rsidR="00CF1FEA" w:rsidRDefault="00CF1FEA" w:rsidP="00BA4EFB">
      <w:pPr>
        <w:ind w:left="426" w:right="735"/>
      </w:pPr>
      <w:r>
        <w:t>2. Η εμπειρία της πρώτης μέρας στο σχολείο</w:t>
      </w:r>
    </w:p>
    <w:p w:rsidR="00CF1FEA" w:rsidRDefault="00CF1FEA" w:rsidP="00BA4EFB">
      <w:pPr>
        <w:ind w:left="426" w:right="735"/>
      </w:pPr>
    </w:p>
    <w:p w:rsidR="00CF1FEA" w:rsidRPr="008B4542" w:rsidRDefault="00CF1FEA" w:rsidP="00BA4EFB">
      <w:pPr>
        <w:ind w:left="426" w:right="735"/>
        <w:jc w:val="both"/>
        <w:rPr>
          <w:b/>
        </w:rPr>
      </w:pPr>
      <w:r w:rsidRPr="008B4542">
        <w:rPr>
          <w:b/>
        </w:rPr>
        <w:t xml:space="preserve"> Οι ήρωες του αποσπάσματος: </w:t>
      </w:r>
    </w:p>
    <w:p w:rsidR="00CF1FEA" w:rsidRDefault="00CF1FEA" w:rsidP="00BA4EFB">
      <w:pPr>
        <w:ind w:left="426" w:right="735"/>
        <w:jc w:val="both"/>
      </w:pPr>
      <w:r>
        <w:t>1. Ο μικρός Ν. Καζαντζάκης: έχει ανάμεικτα συναισθήματα την πρώτη μέρα που πάει στο σχολείο (χαρά, ανυπομονησία και περηφάνια αλλά και ανησυχία, φόβο και ταραχή)</w:t>
      </w:r>
    </w:p>
    <w:p w:rsidR="00CF1FEA" w:rsidRDefault="00CF1FEA" w:rsidP="00BA4EFB">
      <w:pPr>
        <w:ind w:left="426" w:right="735"/>
        <w:jc w:val="both"/>
      </w:pPr>
      <w:r>
        <w:t xml:space="preserve"> 2. Ο πατέρας του: αυστηρός, παλαιών αρχών, αγαπάει το παιδί του και ενδιαφέρεται για το καλό του, τη μόρφωσή του, όμως δεν είναι τρυφερός, κρύβει τα συναισθήματά του, υπερήφανος για το γιο του που πάει στο σχολείο, αντιλαμβάνεται το φόβο του παιδιού αλλά το στηρίζει διακριτικά</w:t>
      </w:r>
    </w:p>
    <w:p w:rsidR="00CF1FEA" w:rsidRDefault="00CF1FEA" w:rsidP="00BA4EFB">
      <w:pPr>
        <w:ind w:left="-284" w:right="27"/>
        <w:jc w:val="both"/>
      </w:pPr>
      <w:r>
        <w:t xml:space="preserve"> 3. Η μητέρα του: παραδοσιακή, τρυφερή , αγαπά το παιδί της, το προσέχει, το νοιάζεται , νιώθει περηφάνια που θα πάει στο σχολείο και το στηρίζει με τον τρόπο της (κλωνί βασιλικός, σταυρός)</w:t>
      </w:r>
    </w:p>
    <w:p w:rsidR="00CF1FEA" w:rsidRDefault="00CF1FEA" w:rsidP="00BA4EFB">
      <w:pPr>
        <w:ind w:left="-284" w:right="27"/>
        <w:jc w:val="both"/>
      </w:pPr>
      <w:r>
        <w:t xml:space="preserve"> 4. Ο δάσκαλος: αυστηρός, απόμακρος , άγριος, ο φόβος των μαθητών (τον φαντάζονται σαν διάβολο), χρησιμοποιεί απαρχαιωμένες και ξεπερασμένες πρακτικές όπως τον ξυλοδαρμό. Ιδιαίτερη αναφορά γίνεται στο δάσκαλο της τετάρτης τάξης που είναι αυταρχικός και σκληρός (ξυλοδαρμοί, νουθεσίες και απειλές) , δεν ενδιαφέρεται για τον ψυχισμό των μαθητών</w:t>
      </w:r>
    </w:p>
    <w:p w:rsidR="00CF1FEA" w:rsidRDefault="00CF1FEA" w:rsidP="00BA4EFB">
      <w:pPr>
        <w:ind w:left="-284" w:right="27"/>
        <w:jc w:val="both"/>
      </w:pPr>
      <w:r>
        <w:t xml:space="preserve"> </w:t>
      </w:r>
      <w:r w:rsidRPr="008B4542">
        <w:rPr>
          <w:b/>
        </w:rPr>
        <w:t>Παλιότερο εκπαιδευτικό σύστημα</w:t>
      </w:r>
      <w:r>
        <w:t>: δασκαλοκεντρικό, χωρίς διάλογο, στόχος του ο σωφρονισμός των μαθητών με νουθεσίες, απειλές και ξυλοδαρμούς</w:t>
      </w:r>
    </w:p>
    <w:p w:rsidR="00CF1FEA" w:rsidRDefault="00CF1FEA" w:rsidP="00BA4EFB">
      <w:pPr>
        <w:ind w:left="-284" w:right="27"/>
        <w:jc w:val="both"/>
      </w:pPr>
      <w:r>
        <w:t xml:space="preserve"> </w:t>
      </w:r>
      <w:r w:rsidRPr="008B4542">
        <w:rPr>
          <w:b/>
        </w:rPr>
        <w:t>Σύγχρονο εκπαιδευτικό σύστημα</w:t>
      </w:r>
      <w:r>
        <w:t xml:space="preserve">: παιδοκεντρικό, με διάλογο, στόχος του η ελεύθερη ανάπτυξη της προσωπικότητας των μαθητών και ο ρόλος του δασκάλου καθοδηγητικός </w:t>
      </w:r>
    </w:p>
    <w:p w:rsidR="008B4542" w:rsidRPr="008B4542" w:rsidRDefault="00CF1FEA" w:rsidP="00BA4EFB">
      <w:pPr>
        <w:ind w:left="-284" w:right="27"/>
        <w:jc w:val="both"/>
        <w:rPr>
          <w:b/>
        </w:rPr>
      </w:pPr>
      <w:r w:rsidRPr="008B4542">
        <w:rPr>
          <w:b/>
        </w:rPr>
        <w:t>Αφηγηματικοί τρόποι</w:t>
      </w:r>
    </w:p>
    <w:p w:rsidR="008B4542" w:rsidRDefault="00CF1FEA" w:rsidP="00BA4EFB">
      <w:pPr>
        <w:pStyle w:val="a3"/>
        <w:numPr>
          <w:ilvl w:val="0"/>
          <w:numId w:val="1"/>
        </w:numPr>
        <w:ind w:left="-284" w:right="27" w:firstLine="0"/>
        <w:jc w:val="both"/>
      </w:pPr>
      <w:r>
        <w:t xml:space="preserve">Αφήγηση: σε α΄ πρόσωπο , παρουσιάζει τα γεγονότα με χρονολογική σειρά </w:t>
      </w:r>
    </w:p>
    <w:p w:rsidR="00CF1FEA" w:rsidRDefault="00CF1FEA" w:rsidP="00BA4EFB">
      <w:pPr>
        <w:pStyle w:val="a3"/>
        <w:numPr>
          <w:ilvl w:val="0"/>
          <w:numId w:val="1"/>
        </w:numPr>
        <w:ind w:left="-284" w:right="27" w:firstLine="0"/>
        <w:jc w:val="both"/>
      </w:pPr>
      <w:r>
        <w:t xml:space="preserve">Διάλογος: μας πληροφορεί για τη συναισθηματική κατάσταση των ηρώων, το ύφος τους , κάνει το κείμενο πιο ζωντανό και παραστατικό </w:t>
      </w:r>
    </w:p>
    <w:p w:rsidR="00CF1FEA" w:rsidRPr="008B4542" w:rsidRDefault="00CF1FEA" w:rsidP="00BA4EFB">
      <w:pPr>
        <w:ind w:left="-284" w:right="27"/>
        <w:jc w:val="both"/>
      </w:pPr>
      <w:r w:rsidRPr="008B4542">
        <w:rPr>
          <w:b/>
        </w:rPr>
        <w:t>Αφηγητής</w:t>
      </w:r>
      <w:r>
        <w:t xml:space="preserve">: Ο ίδιος ο συγγραφέας, στηρίζεται σε προσωπικά του βιώματα και συμμετέχει στα γεγονότα, είναι πρωταγωνιστής (εσωτερικός, </w:t>
      </w:r>
      <w:proofErr w:type="spellStart"/>
      <w:r>
        <w:t>ομοδιηγητικός</w:t>
      </w:r>
      <w:proofErr w:type="spellEnd"/>
      <w:r w:rsidR="008B4542" w:rsidRPr="008B4542">
        <w:t>)</w:t>
      </w:r>
    </w:p>
    <w:p w:rsidR="00CF1FEA" w:rsidRDefault="00CF1FEA" w:rsidP="00BA4EFB">
      <w:pPr>
        <w:ind w:left="-284" w:right="27"/>
        <w:jc w:val="both"/>
      </w:pPr>
      <w:r>
        <w:t xml:space="preserve"> </w:t>
      </w:r>
      <w:r w:rsidRPr="008B4542">
        <w:rPr>
          <w:b/>
        </w:rPr>
        <w:t>Χρόνος</w:t>
      </w:r>
      <w:r>
        <w:t>: η παιδική ηλικία του Ν. Καζαντζάκη Χώρος: το Ηράκλειο της Κρήτης</w:t>
      </w:r>
    </w:p>
    <w:p w:rsidR="00CF1FEA" w:rsidRDefault="00CF1FEA" w:rsidP="00BA4EFB">
      <w:pPr>
        <w:ind w:left="-284" w:right="27"/>
        <w:jc w:val="both"/>
      </w:pPr>
      <w:r w:rsidRPr="008B4542">
        <w:rPr>
          <w:b/>
        </w:rPr>
        <w:t>Γλώσσα</w:t>
      </w:r>
      <w:r>
        <w:t xml:space="preserve">: απλή δημοτική με ιδιωματισμούς της Κρήτης (σφαγάρι. </w:t>
      </w:r>
      <w:proofErr w:type="spellStart"/>
      <w:r>
        <w:t>τυλιγαδίζουν</w:t>
      </w:r>
      <w:proofErr w:type="spellEnd"/>
      <w:r>
        <w:t>)</w:t>
      </w:r>
    </w:p>
    <w:p w:rsidR="00CF1FEA" w:rsidRDefault="00CF1FEA" w:rsidP="00BA4EFB">
      <w:pPr>
        <w:ind w:left="-284" w:right="27"/>
        <w:jc w:val="both"/>
      </w:pPr>
      <w:r>
        <w:t xml:space="preserve"> </w:t>
      </w:r>
      <w:r w:rsidRPr="008B4542">
        <w:rPr>
          <w:b/>
        </w:rPr>
        <w:t>Ύφος</w:t>
      </w:r>
      <w:r>
        <w:t>: ειρωνικός τόνος του αφηγητή όταν αναφέρεται στο δάσκαλο και στη «Νέα Παιδαγωγική», αλλά και χιούμορ όταν την ταυτίζει με γυναίκα και όταν φαντάζεται το δάσκαλο με κέρατα</w:t>
      </w:r>
    </w:p>
    <w:p w:rsidR="00EE6DF6" w:rsidRDefault="00CF1FEA" w:rsidP="00BA4EFB">
      <w:pPr>
        <w:tabs>
          <w:tab w:val="left" w:pos="10815"/>
          <w:tab w:val="right" w:pos="11425"/>
        </w:tabs>
        <w:ind w:left="-284" w:right="27"/>
        <w:jc w:val="both"/>
      </w:pPr>
      <w:r>
        <w:t xml:space="preserve"> </w:t>
      </w:r>
      <w:r w:rsidR="000350EC">
        <w:tab/>
      </w:r>
      <w:bookmarkStart w:id="0" w:name="_GoBack"/>
      <w:bookmarkEnd w:id="0"/>
      <w:r w:rsidR="000350EC">
        <w:tab/>
      </w:r>
    </w:p>
    <w:p w:rsidR="000350EC" w:rsidRDefault="000350EC" w:rsidP="00BA4EFB">
      <w:pPr>
        <w:ind w:left="-284" w:right="27"/>
        <w:jc w:val="both"/>
      </w:pPr>
    </w:p>
    <w:p w:rsidR="000350EC" w:rsidRDefault="000350EC" w:rsidP="00BA4EFB">
      <w:pPr>
        <w:ind w:left="-284" w:right="27"/>
        <w:jc w:val="both"/>
      </w:pP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Πώς θα χαρακτηρίζατε τα συναισθήματα του παιδιού;  Καλά, κακά ή ανάμεικτα; Να αιτιολογήσετε την απάντησή σας.</w:t>
      </w:r>
    </w:p>
    <w:tbl>
      <w:tblPr>
        <w:tblStyle w:val="a8"/>
        <w:tblW w:w="0" w:type="auto"/>
        <w:tblLook w:val="04A0"/>
      </w:tblPr>
      <w:tblGrid>
        <w:gridCol w:w="10800"/>
      </w:tblGrid>
      <w:tr w:rsidR="000350EC" w:rsidRPr="000350EC" w:rsidTr="000350EC">
        <w:tc>
          <w:tcPr>
            <w:tcW w:w="10800"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p>
        </w:tc>
      </w:tr>
      <w:tr w:rsidR="000350EC" w:rsidRPr="000350EC" w:rsidTr="000350EC">
        <w:tc>
          <w:tcPr>
            <w:tcW w:w="10800"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p>
        </w:tc>
      </w:tr>
    </w:tbl>
    <w:p w:rsidR="000350EC" w:rsidRPr="000350EC" w:rsidRDefault="000350EC" w:rsidP="000350EC">
      <w:pPr>
        <w:pStyle w:val="a7"/>
        <w:jc w:val="both"/>
        <w:rPr>
          <w:rFonts w:ascii="Arial Narrow" w:eastAsia="Arial Unicode MS" w:hAnsi="Arial Narrow" w:cs="Arial Unicode MS"/>
          <w:lang w:val="el-GR"/>
        </w:rPr>
      </w:pPr>
      <w:r w:rsidRPr="000350EC">
        <w:rPr>
          <w:rFonts w:ascii="Arial Narrow" w:eastAsia="Arial Unicode MS" w:hAnsi="Arial Narrow" w:cs="Arial Unicode MS"/>
          <w:lang w:val="el-GR"/>
        </w:rPr>
        <w:t xml:space="preserve">Με ποιες πράξεις και λόγια συμμετέχουν οι γονείς στην πρώτη μέρα του παιδιού τους στο σχολείο; Τι μαρτυρά η συμπεριφορά τους για το χαρακτήρα τους; </w:t>
      </w:r>
    </w:p>
    <w:tbl>
      <w:tblPr>
        <w:tblStyle w:val="2-4"/>
        <w:tblW w:w="0" w:type="auto"/>
        <w:tblLook w:val="04A0"/>
      </w:tblPr>
      <w:tblGrid>
        <w:gridCol w:w="1638"/>
        <w:gridCol w:w="4398"/>
        <w:gridCol w:w="904"/>
        <w:gridCol w:w="4076"/>
      </w:tblGrid>
      <w:tr w:rsidR="000350EC" w:rsidRPr="000350EC" w:rsidTr="00870438">
        <w:trPr>
          <w:cnfStyle w:val="100000000000"/>
          <w:trHeight w:val="721"/>
        </w:trPr>
        <w:tc>
          <w:tcPr>
            <w:cnfStyle w:val="001000000100"/>
            <w:tcW w:w="1638" w:type="dxa"/>
          </w:tcPr>
          <w:p w:rsidR="000350EC" w:rsidRPr="000350EC" w:rsidRDefault="000350EC" w:rsidP="00566C3D">
            <w:pPr>
              <w:pStyle w:val="a7"/>
              <w:rPr>
                <w:rFonts w:ascii="Arial Narrow" w:eastAsia="Arial Unicode MS" w:hAnsi="Arial Narrow" w:cs="Arial Unicode MS"/>
                <w:lang w:val="el-GR"/>
              </w:rPr>
            </w:pPr>
          </w:p>
        </w:tc>
        <w:tc>
          <w:tcPr>
            <w:tcW w:w="5302" w:type="dxa"/>
            <w:gridSpan w:val="2"/>
            <w:vAlign w:val="center"/>
          </w:tcPr>
          <w:p w:rsidR="000350EC" w:rsidRPr="000350EC" w:rsidRDefault="000350EC" w:rsidP="00566C3D">
            <w:pPr>
              <w:pStyle w:val="a7"/>
              <w:jc w:val="center"/>
              <w:cnfStyle w:val="100000000000"/>
              <w:rPr>
                <w:rFonts w:ascii="Arial Narrow" w:eastAsia="Arial Unicode MS" w:hAnsi="Arial Narrow" w:cs="Arial Unicode MS"/>
                <w:lang w:val="el-GR"/>
              </w:rPr>
            </w:pPr>
            <w:r w:rsidRPr="000350EC">
              <w:rPr>
                <w:rFonts w:ascii="Arial Narrow" w:eastAsia="Arial Unicode MS" w:hAnsi="Arial Narrow" w:cs="Arial Unicode MS"/>
                <w:lang w:val="el-GR"/>
              </w:rPr>
              <w:t>Λόγια και Πράξεις προς το παιδί</w:t>
            </w:r>
          </w:p>
        </w:tc>
        <w:tc>
          <w:tcPr>
            <w:tcW w:w="4076" w:type="dxa"/>
            <w:vAlign w:val="center"/>
          </w:tcPr>
          <w:p w:rsidR="000350EC" w:rsidRPr="000350EC" w:rsidRDefault="000350EC" w:rsidP="00566C3D">
            <w:pPr>
              <w:pStyle w:val="a7"/>
              <w:jc w:val="center"/>
              <w:cnfStyle w:val="100000000000"/>
              <w:rPr>
                <w:rFonts w:ascii="Arial Narrow" w:eastAsia="Arial Unicode MS" w:hAnsi="Arial Narrow" w:cs="Arial Unicode MS"/>
                <w:lang w:val="el-GR"/>
              </w:rPr>
            </w:pPr>
            <w:r w:rsidRPr="000350EC">
              <w:rPr>
                <w:rFonts w:ascii="Arial Narrow" w:eastAsia="Arial Unicode MS" w:hAnsi="Arial Narrow" w:cs="Arial Unicode MS"/>
                <w:lang w:val="el-GR"/>
              </w:rPr>
              <w:t>Χαρακτηρισμός</w:t>
            </w:r>
          </w:p>
        </w:tc>
      </w:tr>
      <w:tr w:rsidR="000350EC" w:rsidRPr="00870438" w:rsidTr="00566C3D">
        <w:trPr>
          <w:cnfStyle w:val="000000100000"/>
          <w:trHeight w:val="1434"/>
        </w:trPr>
        <w:tc>
          <w:tcPr>
            <w:cnfStyle w:val="001000000000"/>
            <w:tcW w:w="1638" w:type="dxa"/>
            <w:vAlign w:val="center"/>
          </w:tcPr>
          <w:p w:rsidR="000350EC" w:rsidRPr="00870438" w:rsidRDefault="000350EC" w:rsidP="00870438">
            <w:proofErr w:type="spellStart"/>
            <w:r w:rsidRPr="00870438">
              <w:t>Μητέρα</w:t>
            </w:r>
            <w:proofErr w:type="spellEnd"/>
          </w:p>
        </w:tc>
        <w:tc>
          <w:tcPr>
            <w:tcW w:w="4398" w:type="dxa"/>
            <w:tcBorders>
              <w:right w:val="dotDash" w:sz="4" w:space="0" w:color="FFE599" w:themeColor="accent4" w:themeTint="66"/>
            </w:tcBorders>
          </w:tcPr>
          <w:p w:rsidR="000350EC" w:rsidRPr="00870438" w:rsidRDefault="000350EC" w:rsidP="00870438">
            <w:pPr>
              <w:cnfStyle w:val="000000100000"/>
            </w:pPr>
          </w:p>
        </w:tc>
        <w:tc>
          <w:tcPr>
            <w:tcW w:w="904" w:type="dxa"/>
            <w:tcBorders>
              <w:left w:val="dotDash" w:sz="4" w:space="0" w:color="FFE599" w:themeColor="accent4" w:themeTint="66"/>
            </w:tcBorders>
          </w:tcPr>
          <w:p w:rsidR="000350EC" w:rsidRPr="00870438" w:rsidRDefault="000350EC" w:rsidP="00870438">
            <w:pPr>
              <w:cnfStyle w:val="000000100000"/>
            </w:pPr>
          </w:p>
        </w:tc>
        <w:tc>
          <w:tcPr>
            <w:tcW w:w="4076" w:type="dxa"/>
          </w:tcPr>
          <w:p w:rsidR="000350EC" w:rsidRPr="00870438" w:rsidRDefault="000350EC" w:rsidP="00870438">
            <w:pPr>
              <w:cnfStyle w:val="000000100000"/>
            </w:pPr>
          </w:p>
        </w:tc>
      </w:tr>
      <w:tr w:rsidR="000350EC" w:rsidRPr="00870438" w:rsidTr="00870438">
        <w:trPr>
          <w:trHeight w:val="214"/>
        </w:trPr>
        <w:tc>
          <w:tcPr>
            <w:cnfStyle w:val="001000000000"/>
            <w:tcW w:w="1638" w:type="dxa"/>
            <w:vAlign w:val="center"/>
          </w:tcPr>
          <w:p w:rsidR="000350EC" w:rsidRPr="00870438" w:rsidRDefault="000350EC" w:rsidP="00870438">
            <w:proofErr w:type="spellStart"/>
            <w:r w:rsidRPr="00870438">
              <w:t>Πατέρας</w:t>
            </w:r>
            <w:proofErr w:type="spellEnd"/>
            <w:r w:rsidRPr="00870438">
              <w:t xml:space="preserve"> </w:t>
            </w:r>
          </w:p>
        </w:tc>
        <w:tc>
          <w:tcPr>
            <w:tcW w:w="4398" w:type="dxa"/>
            <w:tcBorders>
              <w:right w:val="dotDash" w:sz="4" w:space="0" w:color="FFE599" w:themeColor="accent4" w:themeTint="66"/>
            </w:tcBorders>
          </w:tcPr>
          <w:p w:rsidR="000350EC" w:rsidRPr="00870438" w:rsidRDefault="000350EC" w:rsidP="00870438">
            <w:pPr>
              <w:cnfStyle w:val="000000000000"/>
            </w:pPr>
          </w:p>
        </w:tc>
        <w:tc>
          <w:tcPr>
            <w:tcW w:w="904" w:type="dxa"/>
            <w:tcBorders>
              <w:left w:val="dotDash" w:sz="4" w:space="0" w:color="FFE599" w:themeColor="accent4" w:themeTint="66"/>
            </w:tcBorders>
          </w:tcPr>
          <w:p w:rsidR="000350EC" w:rsidRPr="00870438" w:rsidRDefault="000350EC" w:rsidP="00870438">
            <w:pPr>
              <w:cnfStyle w:val="000000000000"/>
            </w:pPr>
          </w:p>
        </w:tc>
        <w:tc>
          <w:tcPr>
            <w:tcW w:w="4076" w:type="dxa"/>
          </w:tcPr>
          <w:p w:rsidR="000350EC" w:rsidRPr="00870438" w:rsidRDefault="000350EC" w:rsidP="00870438">
            <w:pPr>
              <w:cnfStyle w:val="000000000000"/>
            </w:pPr>
          </w:p>
        </w:tc>
      </w:tr>
    </w:tbl>
    <w:p w:rsidR="000350EC" w:rsidRPr="00870438" w:rsidRDefault="000350EC" w:rsidP="00870438"/>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Ποιο μοντέλο οικογένειας δείχνει η συμπεριφορά των γονιών; </w:t>
      </w:r>
    </w:p>
    <w:tbl>
      <w:tblPr>
        <w:tblStyle w:val="a8"/>
        <w:tblW w:w="0" w:type="auto"/>
        <w:tblLook w:val="04A0"/>
      </w:tblPr>
      <w:tblGrid>
        <w:gridCol w:w="10998"/>
      </w:tblGrid>
      <w:tr w:rsidR="000350EC" w:rsidRPr="000350EC" w:rsidTr="00566C3D">
        <w:tc>
          <w:tcPr>
            <w:tcW w:w="10998" w:type="dxa"/>
            <w:tcBorders>
              <w:top w:val="dotted" w:sz="4" w:space="0" w:color="auto"/>
              <w:left w:val="nil"/>
              <w:bottom w:val="dotted" w:sz="4" w:space="0" w:color="auto"/>
              <w:right w:val="nil"/>
            </w:tcBorders>
          </w:tcPr>
          <w:p w:rsidR="000350EC" w:rsidRPr="000350EC" w:rsidRDefault="000350EC" w:rsidP="00566C3D">
            <w:pPr>
              <w:pStyle w:val="a7"/>
              <w:rPr>
                <w:rFonts w:ascii="Arial Narrow" w:eastAsia="Arial Unicode MS" w:hAnsi="Arial Narrow" w:cs="Arial Unicode MS"/>
                <w:lang w:val="el-GR"/>
              </w:rPr>
            </w:pPr>
          </w:p>
        </w:tc>
      </w:tr>
      <w:tr w:rsidR="000350EC" w:rsidRPr="000350EC" w:rsidTr="00566C3D">
        <w:tc>
          <w:tcPr>
            <w:tcW w:w="10998" w:type="dxa"/>
            <w:tcBorders>
              <w:top w:val="dotted" w:sz="4" w:space="0" w:color="auto"/>
              <w:left w:val="nil"/>
              <w:bottom w:val="dotted" w:sz="4" w:space="0" w:color="auto"/>
              <w:right w:val="nil"/>
            </w:tcBorders>
          </w:tcPr>
          <w:p w:rsidR="000350EC" w:rsidRPr="000350EC" w:rsidRDefault="000350EC" w:rsidP="00566C3D">
            <w:pPr>
              <w:pStyle w:val="a7"/>
              <w:rPr>
                <w:rFonts w:ascii="Arial Narrow" w:eastAsia="Arial Unicode MS" w:hAnsi="Arial Narrow" w:cs="Arial Unicode MS"/>
                <w:lang w:val="el-GR"/>
              </w:rPr>
            </w:pPr>
          </w:p>
        </w:tc>
      </w:tr>
    </w:tbl>
    <w:p w:rsidR="000350EC" w:rsidRPr="000350EC" w:rsidRDefault="000350EC" w:rsidP="000350EC">
      <w:pPr>
        <w:pStyle w:val="a7"/>
        <w:rPr>
          <w:rFonts w:ascii="Arial Narrow" w:eastAsia="Arial Unicode MS" w:hAnsi="Arial Narrow" w:cs="Arial Unicode MS"/>
          <w:lang w:val="el-GR"/>
        </w:rPr>
      </w:pPr>
    </w:p>
    <w:p w:rsidR="000350EC" w:rsidRPr="000350EC" w:rsidRDefault="000350EC" w:rsidP="000350EC">
      <w:pPr>
        <w:pStyle w:val="a7"/>
        <w:jc w:val="both"/>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Πώς παρουσιάζεται ο δάσκαλος μέσα από τα μάτια του παιδιού; Η μορφή του δασκάλου με ποιον τύπο δασκάλου ταιριάζει το δημοκρατικό, </w:t>
      </w:r>
      <w:r w:rsidRPr="000350EC">
        <w:rPr>
          <w:rFonts w:ascii="Arial Narrow" w:eastAsia="Arial Unicode MS" w:hAnsi="Arial Narrow" w:cs="Arial Unicode MS"/>
          <w:i/>
          <w:lang w:val="el-GR"/>
        </w:rPr>
        <w:t xml:space="preserve">τον αυταρχικό, τον </w:t>
      </w:r>
      <w:proofErr w:type="spellStart"/>
      <w:r w:rsidRPr="000350EC">
        <w:rPr>
          <w:rFonts w:ascii="Arial Narrow" w:eastAsia="Arial Unicode MS" w:hAnsi="Arial Narrow" w:cs="Arial Unicode MS"/>
          <w:i/>
          <w:lang w:val="el-GR"/>
        </w:rPr>
        <w:t>ελευθεριακό</w:t>
      </w:r>
      <w:proofErr w:type="spellEnd"/>
      <w:r w:rsidRPr="000350EC">
        <w:rPr>
          <w:rFonts w:ascii="Arial Narrow" w:eastAsia="Arial Unicode MS" w:hAnsi="Arial Narrow" w:cs="Arial Unicode MS"/>
          <w:i/>
          <w:lang w:val="el-GR"/>
        </w:rPr>
        <w:t xml:space="preserve"> (αυτός που δέχεται κάθε είδους συμπεριφορά) ή με κανέναν από αυτούς</w:t>
      </w:r>
      <w:r w:rsidRPr="000350EC">
        <w:rPr>
          <w:rFonts w:ascii="Arial Narrow" w:eastAsia="Arial Unicode MS" w:hAnsi="Arial Narrow" w:cs="Arial Unicode MS"/>
          <w:lang w:val="el-GR"/>
        </w:rPr>
        <w:t xml:space="preserve">; </w:t>
      </w:r>
    </w:p>
    <w:p w:rsidR="000350EC" w:rsidRPr="000350EC" w:rsidRDefault="000350EC" w:rsidP="000350EC">
      <w:pPr>
        <w:pStyle w:val="a7"/>
        <w:jc w:val="both"/>
        <w:rPr>
          <w:rFonts w:ascii="Arial Narrow" w:eastAsia="Arial Unicode MS" w:hAnsi="Arial Narrow" w:cs="Arial Unicode MS"/>
          <w:lang w:val="el-GR"/>
        </w:rPr>
      </w:pPr>
      <w:r w:rsidRPr="000350EC">
        <w:rPr>
          <w:rFonts w:ascii="Arial Narrow" w:eastAsia="Arial Unicode MS" w:hAnsi="Arial Narrow" w:cs="Arial Unicode MS"/>
          <w:lang w:val="el-GR"/>
        </w:rPr>
        <w:t>Να δικαιολογήσετε την απάντησή σας με αναφορές στο απόσπασμα.</w:t>
      </w:r>
    </w:p>
    <w:tbl>
      <w:tblPr>
        <w:tblStyle w:val="a8"/>
        <w:tblW w:w="0" w:type="auto"/>
        <w:tblLook w:val="04A0"/>
      </w:tblPr>
      <w:tblGrid>
        <w:gridCol w:w="10998"/>
      </w:tblGrid>
      <w:tr w:rsidR="000350EC" w:rsidRPr="000350EC" w:rsidTr="00566C3D">
        <w:tc>
          <w:tcPr>
            <w:tcW w:w="10998" w:type="dxa"/>
            <w:tcBorders>
              <w:top w:val="dotted" w:sz="4" w:space="0" w:color="auto"/>
              <w:left w:val="nil"/>
              <w:bottom w:val="dotted" w:sz="4" w:space="0" w:color="auto"/>
              <w:right w:val="nil"/>
            </w:tcBorders>
          </w:tcPr>
          <w:p w:rsidR="000350EC" w:rsidRPr="000350EC" w:rsidRDefault="000350EC" w:rsidP="00566C3D">
            <w:pPr>
              <w:pStyle w:val="a7"/>
              <w:rPr>
                <w:rFonts w:ascii="Arial Narrow" w:eastAsia="Arial Unicode MS" w:hAnsi="Arial Narrow" w:cs="Arial Unicode MS"/>
                <w:lang w:val="el-GR"/>
              </w:rPr>
            </w:pPr>
          </w:p>
        </w:tc>
      </w:tr>
      <w:tr w:rsidR="000350EC" w:rsidRPr="000350EC" w:rsidTr="00566C3D">
        <w:tc>
          <w:tcPr>
            <w:tcW w:w="10998" w:type="dxa"/>
            <w:tcBorders>
              <w:top w:val="dotted" w:sz="4" w:space="0" w:color="auto"/>
              <w:left w:val="nil"/>
              <w:bottom w:val="dotted" w:sz="4" w:space="0" w:color="auto"/>
              <w:right w:val="nil"/>
            </w:tcBorders>
          </w:tcPr>
          <w:p w:rsidR="000350EC" w:rsidRPr="000350EC" w:rsidRDefault="000350EC" w:rsidP="00566C3D">
            <w:pPr>
              <w:pStyle w:val="a7"/>
              <w:rPr>
                <w:rFonts w:ascii="Arial Narrow" w:eastAsia="Arial Unicode MS" w:hAnsi="Arial Narrow" w:cs="Arial Unicode MS"/>
                <w:lang w:val="el-GR"/>
              </w:rPr>
            </w:pPr>
          </w:p>
        </w:tc>
      </w:tr>
      <w:tr w:rsidR="000350EC" w:rsidRPr="000350EC" w:rsidTr="00566C3D">
        <w:tc>
          <w:tcPr>
            <w:tcW w:w="10998" w:type="dxa"/>
            <w:tcBorders>
              <w:top w:val="dotted" w:sz="4" w:space="0" w:color="auto"/>
              <w:left w:val="nil"/>
              <w:bottom w:val="dotted" w:sz="4" w:space="0" w:color="auto"/>
              <w:right w:val="nil"/>
            </w:tcBorders>
          </w:tcPr>
          <w:p w:rsidR="000350EC" w:rsidRPr="000350EC" w:rsidRDefault="000350EC" w:rsidP="00566C3D">
            <w:pPr>
              <w:pStyle w:val="a7"/>
              <w:rPr>
                <w:rFonts w:ascii="Arial Narrow" w:eastAsia="Arial Unicode MS" w:hAnsi="Arial Narrow" w:cs="Arial Unicode MS"/>
                <w:lang w:val="el-GR"/>
              </w:rPr>
            </w:pPr>
          </w:p>
        </w:tc>
      </w:tr>
    </w:tbl>
    <w:p w:rsidR="000350EC" w:rsidRPr="000350EC" w:rsidRDefault="000350EC" w:rsidP="000350EC">
      <w:pPr>
        <w:pStyle w:val="a7"/>
        <w:jc w:val="both"/>
        <w:rPr>
          <w:rFonts w:ascii="Arial Narrow" w:eastAsia="Arial Unicode MS" w:hAnsi="Arial Narrow" w:cs="Arial Unicode MS"/>
          <w:lang w:val="el-GR"/>
        </w:rPr>
      </w:pPr>
      <w:r w:rsidRPr="000350EC">
        <w:rPr>
          <w:rFonts w:ascii="Arial Narrow" w:eastAsia="Arial Unicode MS" w:hAnsi="Arial Narrow" w:cs="Arial Unicode MS"/>
          <w:lang w:val="el-GR"/>
        </w:rPr>
        <w:t xml:space="preserve"> </w:t>
      </w: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Στην 3</w:t>
      </w:r>
      <w:r w:rsidRPr="000350EC">
        <w:rPr>
          <w:rFonts w:ascii="Arial Narrow" w:eastAsia="Arial Unicode MS" w:hAnsi="Arial Narrow" w:cs="Arial Unicode MS"/>
          <w:vertAlign w:val="superscript"/>
          <w:lang w:val="el-GR"/>
        </w:rPr>
        <w:t>η</w:t>
      </w:r>
      <w:r w:rsidRPr="000350EC">
        <w:rPr>
          <w:rFonts w:ascii="Arial Narrow" w:eastAsia="Arial Unicode MS" w:hAnsi="Arial Narrow" w:cs="Arial Unicode MS"/>
          <w:lang w:val="el-GR"/>
        </w:rPr>
        <w:t xml:space="preserve"> ενότητα ο αφηγητής περιγράφει το δάσκαλο της Τετάρτης Δημοτικού. Πώς τον παρουσιάζει; </w:t>
      </w:r>
    </w:p>
    <w:p w:rsidR="000350EC" w:rsidRPr="000350EC" w:rsidRDefault="000350EC" w:rsidP="000350EC">
      <w:pPr>
        <w:pStyle w:val="a7"/>
        <w:rPr>
          <w:rFonts w:ascii="Arial Narrow" w:eastAsia="Arial Unicode MS" w:hAnsi="Arial Narrow" w:cs="Arial Unicode MS"/>
          <w:lang w:val="el-GR"/>
        </w:rPr>
      </w:pPr>
    </w:p>
    <w:tbl>
      <w:tblPr>
        <w:tblStyle w:val="a8"/>
        <w:tblW w:w="0" w:type="auto"/>
        <w:tblLook w:val="04A0"/>
      </w:tblPr>
      <w:tblGrid>
        <w:gridCol w:w="3672"/>
        <w:gridCol w:w="3672"/>
        <w:gridCol w:w="3672"/>
      </w:tblGrid>
      <w:tr w:rsidR="000350EC" w:rsidRPr="000350EC" w:rsidTr="00566C3D">
        <w:trPr>
          <w:trHeight w:val="557"/>
        </w:trPr>
        <w:tc>
          <w:tcPr>
            <w:tcW w:w="3672" w:type="dxa"/>
            <w:vMerge w:val="restart"/>
            <w:tcBorders>
              <w:top w:val="nil"/>
              <w:left w:val="nil"/>
              <w:right w:val="nil"/>
            </w:tcBorders>
            <w:vAlign w:val="center"/>
          </w:tcPr>
          <w:p w:rsidR="000350EC" w:rsidRPr="000350EC" w:rsidRDefault="000350EC" w:rsidP="00566C3D">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Δάσκαλος της Τετάρτης Δημοτικού</w:t>
            </w:r>
          </w:p>
        </w:tc>
        <w:tc>
          <w:tcPr>
            <w:tcW w:w="3672" w:type="dxa"/>
            <w:tcBorders>
              <w:top w:val="nil"/>
              <w:left w:val="nil"/>
              <w:bottom w:val="dotDash" w:sz="4" w:space="0" w:color="FFE599" w:themeColor="accent4" w:themeTint="66"/>
            </w:tcBorders>
            <w:vAlign w:val="center"/>
          </w:tcPr>
          <w:p w:rsidR="000350EC" w:rsidRPr="000350EC" w:rsidRDefault="000350EC" w:rsidP="00566C3D">
            <w:pPr>
              <w:pStyle w:val="a7"/>
              <w:jc w:val="center"/>
              <w:rPr>
                <w:rFonts w:ascii="Arial Narrow" w:eastAsia="Arial Unicode MS" w:hAnsi="Arial Narrow" w:cs="Arial Unicode MS"/>
                <w:lang w:val="el-GR"/>
              </w:rPr>
            </w:pPr>
            <w:r w:rsidRPr="000350EC">
              <w:rPr>
                <w:rFonts w:ascii="Arial Narrow" w:eastAsia="Arial Unicode MS" w:hAnsi="Arial Narrow" w:cs="Arial Unicode MS"/>
                <w:lang w:val="el-GR"/>
              </w:rPr>
              <w:t>Εξωτερική εμφάνιση</w:t>
            </w:r>
          </w:p>
        </w:tc>
        <w:tc>
          <w:tcPr>
            <w:tcW w:w="3672" w:type="dxa"/>
            <w:tcBorders>
              <w:top w:val="nil"/>
              <w:bottom w:val="dotDash" w:sz="4" w:space="0" w:color="FFE599" w:themeColor="accent4" w:themeTint="66"/>
              <w:right w:val="nil"/>
            </w:tcBorders>
            <w:vAlign w:val="center"/>
          </w:tcPr>
          <w:p w:rsidR="000350EC" w:rsidRPr="000350EC" w:rsidRDefault="000350EC" w:rsidP="00566C3D">
            <w:pPr>
              <w:pStyle w:val="a7"/>
              <w:jc w:val="center"/>
              <w:rPr>
                <w:rFonts w:ascii="Arial Narrow" w:eastAsia="Arial Unicode MS" w:hAnsi="Arial Narrow" w:cs="Arial Unicode MS"/>
                <w:lang w:val="el-GR"/>
              </w:rPr>
            </w:pPr>
            <w:r w:rsidRPr="000350EC">
              <w:rPr>
                <w:rFonts w:ascii="Arial Narrow" w:eastAsia="Arial Unicode MS" w:hAnsi="Arial Narrow" w:cs="Arial Unicode MS"/>
                <w:lang w:val="el-GR"/>
              </w:rPr>
              <w:t>Συμπεριφορά</w:t>
            </w:r>
          </w:p>
        </w:tc>
      </w:tr>
      <w:tr w:rsidR="000350EC" w:rsidRPr="000350EC" w:rsidTr="00566C3D">
        <w:trPr>
          <w:trHeight w:val="1550"/>
        </w:trPr>
        <w:tc>
          <w:tcPr>
            <w:tcW w:w="3672" w:type="dxa"/>
            <w:vMerge/>
            <w:tcBorders>
              <w:left w:val="nil"/>
              <w:right w:val="nil"/>
            </w:tcBorders>
          </w:tcPr>
          <w:p w:rsidR="000350EC" w:rsidRPr="000350EC" w:rsidRDefault="000350EC" w:rsidP="00566C3D">
            <w:pPr>
              <w:pStyle w:val="a7"/>
              <w:rPr>
                <w:rFonts w:ascii="Arial Narrow" w:eastAsia="Arial Unicode MS" w:hAnsi="Arial Narrow" w:cs="Arial Unicode MS"/>
                <w:lang w:val="el-GR"/>
              </w:rPr>
            </w:pPr>
          </w:p>
        </w:tc>
        <w:tc>
          <w:tcPr>
            <w:tcW w:w="3672" w:type="dxa"/>
            <w:tcBorders>
              <w:top w:val="dotDash" w:sz="4" w:space="0" w:color="FFE599" w:themeColor="accent4" w:themeTint="66"/>
              <w:left w:val="nil"/>
            </w:tcBorders>
          </w:tcPr>
          <w:p w:rsidR="000350EC" w:rsidRPr="000350EC" w:rsidRDefault="000350EC" w:rsidP="00566C3D">
            <w:pPr>
              <w:pStyle w:val="a7"/>
              <w:rPr>
                <w:rFonts w:ascii="Arial Narrow" w:eastAsia="Arial Unicode MS" w:hAnsi="Arial Narrow" w:cs="Arial Unicode MS"/>
                <w:lang w:val="el-GR"/>
              </w:rPr>
            </w:pPr>
          </w:p>
        </w:tc>
        <w:tc>
          <w:tcPr>
            <w:tcW w:w="3672" w:type="dxa"/>
            <w:tcBorders>
              <w:top w:val="dotDash" w:sz="4" w:space="0" w:color="FFE599" w:themeColor="accent4" w:themeTint="66"/>
              <w:right w:val="nil"/>
            </w:tcBorders>
          </w:tcPr>
          <w:p w:rsidR="000350EC" w:rsidRPr="000350EC" w:rsidRDefault="000350EC" w:rsidP="00566C3D">
            <w:pPr>
              <w:pStyle w:val="a7"/>
              <w:rPr>
                <w:rFonts w:ascii="Arial Narrow" w:eastAsia="Arial Unicode MS" w:hAnsi="Arial Narrow" w:cs="Arial Unicode MS"/>
                <w:lang w:val="el-GR"/>
              </w:rPr>
            </w:pPr>
          </w:p>
        </w:tc>
      </w:tr>
    </w:tbl>
    <w:p w:rsidR="000350EC" w:rsidRPr="000350EC" w:rsidRDefault="000350EC" w:rsidP="000350EC">
      <w:pPr>
        <w:pStyle w:val="a7"/>
        <w:rPr>
          <w:rFonts w:ascii="Arial Narrow" w:eastAsia="Arial Unicode MS" w:hAnsi="Arial Narrow" w:cs="Arial Unicode MS"/>
          <w:lang w:val="el-GR"/>
        </w:rPr>
      </w:pPr>
    </w:p>
    <w:p w:rsidR="000350EC" w:rsidRPr="000350EC" w:rsidRDefault="000350EC" w:rsidP="000350EC">
      <w:pPr>
        <w:pStyle w:val="a7"/>
        <w:rPr>
          <w:rFonts w:ascii="Arial Narrow" w:eastAsia="Arial Unicode MS" w:hAnsi="Arial Narrow" w:cs="Arial Unicode MS"/>
          <w:lang w:val="el-GR"/>
        </w:rPr>
      </w:pP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ΣΤΟΙΧΕΙΑ ΤΕΧΝΙΚΗΣ</w:t>
      </w: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Ποιος είναι ο αφηγητής; </w:t>
      </w:r>
    </w:p>
    <w:tbl>
      <w:tblPr>
        <w:tblStyle w:val="a8"/>
        <w:tblW w:w="0" w:type="auto"/>
        <w:tblLook w:val="04A0"/>
      </w:tblPr>
      <w:tblGrid>
        <w:gridCol w:w="10818"/>
      </w:tblGrid>
      <w:tr w:rsidR="000350EC" w:rsidRPr="000350EC" w:rsidTr="0052183D">
        <w:tc>
          <w:tcPr>
            <w:tcW w:w="10818"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Πώς ονομάζεται; </w:t>
            </w:r>
          </w:p>
        </w:tc>
      </w:tr>
      <w:tr w:rsidR="000350EC" w:rsidRPr="000350EC" w:rsidTr="0052183D">
        <w:tc>
          <w:tcPr>
            <w:tcW w:w="10818"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Ποια στοιχεία το επιβεβαιώνουν;  </w:t>
            </w:r>
          </w:p>
        </w:tc>
      </w:tr>
    </w:tbl>
    <w:p w:rsidR="000350EC" w:rsidRPr="000350EC" w:rsidRDefault="000350EC" w:rsidP="000350EC">
      <w:pPr>
        <w:pStyle w:val="a7"/>
        <w:rPr>
          <w:rFonts w:ascii="Arial Narrow" w:eastAsia="Arial Unicode MS" w:hAnsi="Arial Narrow" w:cs="Arial Unicode MS"/>
          <w:lang w:val="el-GR"/>
        </w:rPr>
      </w:pP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ΓΛΩΣΣΑ</w:t>
      </w:r>
    </w:p>
    <w:tbl>
      <w:tblPr>
        <w:tblStyle w:val="a8"/>
        <w:tblW w:w="0" w:type="auto"/>
        <w:tblLook w:val="04A0"/>
      </w:tblPr>
      <w:tblGrid>
        <w:gridCol w:w="10818"/>
      </w:tblGrid>
      <w:tr w:rsidR="000350EC" w:rsidRPr="000350EC" w:rsidTr="0052183D">
        <w:tc>
          <w:tcPr>
            <w:tcW w:w="10818"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Ποια είναι η γλώσσα του αποσπάσματος; </w:t>
            </w:r>
          </w:p>
        </w:tc>
      </w:tr>
      <w:tr w:rsidR="000350EC" w:rsidRPr="000350EC" w:rsidTr="0052183D">
        <w:tc>
          <w:tcPr>
            <w:tcW w:w="10818"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Υπάρχουν κάποια ιδιαίτερα γλωσσικά στοιχεία; </w:t>
            </w:r>
          </w:p>
        </w:tc>
      </w:tr>
      <w:tr w:rsidR="000350EC" w:rsidRPr="000350EC" w:rsidTr="0052183D">
        <w:tc>
          <w:tcPr>
            <w:tcW w:w="10818"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p>
        </w:tc>
      </w:tr>
    </w:tbl>
    <w:p w:rsidR="000350EC" w:rsidRPr="000350EC" w:rsidRDefault="000350EC" w:rsidP="000350EC">
      <w:pPr>
        <w:pStyle w:val="a7"/>
        <w:rPr>
          <w:rFonts w:ascii="Arial Narrow" w:eastAsia="Arial Unicode MS" w:hAnsi="Arial Narrow" w:cs="Arial Unicode MS"/>
          <w:lang w:val="el-GR"/>
        </w:rPr>
      </w:pP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Να εντοπίσετε στο απόσπασμα χωρία με περιγραφή και αφήγηση (αφηγηματικοί τρόποι)</w:t>
      </w: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 xml:space="preserve">Να εντοπίσετε στο απόσπασμα χωρία με </w:t>
      </w:r>
      <w:r w:rsidRPr="000350EC">
        <w:rPr>
          <w:rFonts w:ascii="Arial Narrow" w:eastAsia="Arial Unicode MS" w:hAnsi="Arial Narrow" w:cs="Arial Unicode MS"/>
          <w:i/>
          <w:lang w:val="el-GR"/>
        </w:rPr>
        <w:t>α. ευθύ λόγο β. διάλογο</w:t>
      </w:r>
      <w:r w:rsidRPr="000350EC">
        <w:rPr>
          <w:rFonts w:ascii="Arial Narrow" w:eastAsia="Arial Unicode MS" w:hAnsi="Arial Narrow" w:cs="Arial Unicode MS"/>
          <w:lang w:val="el-GR"/>
        </w:rPr>
        <w:t xml:space="preserve">. Η αφήγηση θα ήταν καλύτερη αν ήταν ολόκληρη στον </w:t>
      </w:r>
      <w:r w:rsidRPr="000350EC">
        <w:rPr>
          <w:rFonts w:ascii="Arial Narrow" w:eastAsia="Arial Unicode MS" w:hAnsi="Arial Narrow" w:cs="Arial Unicode MS"/>
          <w:i/>
          <w:lang w:val="el-GR"/>
        </w:rPr>
        <w:t>πλάγιο λόγο χωρίς ευθύ λόγο και διάλογο</w:t>
      </w:r>
      <w:r w:rsidRPr="000350EC">
        <w:rPr>
          <w:rFonts w:ascii="Arial Narrow" w:eastAsia="Arial Unicode MS" w:hAnsi="Arial Narrow" w:cs="Arial Unicode MS"/>
          <w:lang w:val="el-GR"/>
        </w:rPr>
        <w:t xml:space="preserve">; Αν όχι, γιατί;  </w:t>
      </w:r>
    </w:p>
    <w:p w:rsidR="000350EC" w:rsidRPr="000350EC" w:rsidRDefault="000350EC" w:rsidP="000350EC">
      <w:pPr>
        <w:pStyle w:val="a7"/>
        <w:jc w:val="both"/>
        <w:rPr>
          <w:rFonts w:ascii="Arial Narrow" w:eastAsia="Arial Unicode MS" w:hAnsi="Arial Narrow" w:cs="Arial Unicode MS"/>
          <w:lang w:val="el-GR"/>
        </w:rPr>
      </w:pPr>
    </w:p>
    <w:p w:rsidR="000350EC" w:rsidRPr="000350EC" w:rsidRDefault="000350EC" w:rsidP="000350EC">
      <w:pPr>
        <w:pStyle w:val="a7"/>
        <w:rPr>
          <w:rFonts w:ascii="Arial Narrow" w:eastAsia="Arial Unicode MS" w:hAnsi="Arial Narrow" w:cs="Arial Unicode MS"/>
          <w:lang w:val="el-GR"/>
        </w:rPr>
      </w:pPr>
      <w:r w:rsidRPr="000350EC">
        <w:rPr>
          <w:rFonts w:ascii="Arial Narrow" w:eastAsia="Arial Unicode MS" w:hAnsi="Arial Narrow" w:cs="Arial Unicode MS"/>
          <w:lang w:val="el-GR"/>
        </w:rPr>
        <w:t>Το απόσπασμα αυτό προέρχεται από το βιβλίο του Νίκου Καζαντζάκη «Αναφορά στον Γκρέκο» και είναι αυτοβιογραφικό. Να εξηγήσετε τι σημαίνει «αυτοβιογραφικό» και πώς επιβεβαιώνεται αυτό;</w:t>
      </w:r>
    </w:p>
    <w:p w:rsidR="000350EC" w:rsidRPr="000350EC" w:rsidRDefault="000350EC" w:rsidP="000350EC">
      <w:pPr>
        <w:pStyle w:val="a7"/>
        <w:rPr>
          <w:rFonts w:ascii="Arial Narrow" w:eastAsia="Arial Unicode MS" w:hAnsi="Arial Narrow" w:cs="Arial Unicode MS"/>
          <w:lang w:val="el-GR"/>
        </w:rPr>
      </w:pPr>
    </w:p>
    <w:p w:rsidR="000350EC" w:rsidRPr="000350EC" w:rsidRDefault="000350EC" w:rsidP="000350EC">
      <w:pPr>
        <w:pStyle w:val="a7"/>
        <w:jc w:val="both"/>
        <w:rPr>
          <w:rFonts w:ascii="Arial Narrow" w:eastAsia="Arial Unicode MS" w:hAnsi="Arial Narrow" w:cs="Arial Unicode MS"/>
          <w:lang w:val="el-GR"/>
        </w:rPr>
      </w:pPr>
      <w:r w:rsidRPr="000350EC">
        <w:rPr>
          <w:rFonts w:ascii="Arial Narrow" w:eastAsia="Arial Unicode MS" w:hAnsi="Arial Narrow" w:cs="Arial Unicode MS"/>
          <w:b/>
          <w:lang w:val="el-GR"/>
        </w:rPr>
        <w:t>Παράλληλο κείμενο.</w:t>
      </w:r>
      <w:r w:rsidRPr="000350EC">
        <w:rPr>
          <w:rFonts w:ascii="Arial Narrow" w:eastAsia="Arial Unicode MS" w:hAnsi="Arial Narrow" w:cs="Arial Unicode MS"/>
          <w:sz w:val="20"/>
          <w:szCs w:val="20"/>
          <w:lang w:val="el-GR"/>
        </w:rPr>
        <w:t xml:space="preserve"> </w:t>
      </w:r>
      <w:r w:rsidRPr="000350EC">
        <w:rPr>
          <w:rFonts w:ascii="Arial Narrow" w:eastAsia="Arial Unicode MS" w:hAnsi="Arial Narrow" w:cs="Arial Unicode MS"/>
          <w:lang w:val="el-GR"/>
        </w:rPr>
        <w:t>Δημήτρης Γκιώνης,</w:t>
      </w:r>
      <w:r w:rsidRPr="000350EC">
        <w:rPr>
          <w:rFonts w:ascii="Arial Narrow" w:eastAsia="Arial Unicode MS" w:hAnsi="Arial Narrow" w:cs="Arial Unicode MS"/>
        </w:rPr>
        <w:t> </w:t>
      </w:r>
      <w:r w:rsidRPr="000350EC">
        <w:rPr>
          <w:rFonts w:ascii="Arial Narrow" w:eastAsia="Arial Unicode MS" w:hAnsi="Arial Narrow" w:cs="Arial Unicode MS"/>
          <w:i/>
          <w:iCs/>
          <w:lang w:val="el-GR"/>
        </w:rPr>
        <w:t>Τώρα θα δεις...,</w:t>
      </w:r>
      <w:r w:rsidRPr="000350EC">
        <w:rPr>
          <w:rFonts w:ascii="Arial Narrow" w:eastAsia="Arial Unicode MS" w:hAnsi="Arial Narrow" w:cs="Arial Unicode MS"/>
          <w:i/>
          <w:iCs/>
        </w:rPr>
        <w:t> </w:t>
      </w:r>
      <w:r w:rsidRPr="000350EC">
        <w:rPr>
          <w:rFonts w:ascii="Arial Narrow" w:eastAsia="Arial Unicode MS" w:hAnsi="Arial Narrow" w:cs="Arial Unicode MS"/>
          <w:lang w:val="el-GR"/>
        </w:rPr>
        <w:t>Καστανιώτης, Αθήνα 1994, σ. 48-57. Να συγκρίνετε τον τρόπο διδασκαλίας των δασκάλων στα αποσπάσματα του Δ. Γκιώνη και του Ν. Καζαντζάκη. Τι Παρατηρείτε;</w:t>
      </w:r>
    </w:p>
    <w:p w:rsidR="000350EC" w:rsidRPr="000350EC" w:rsidRDefault="000350EC" w:rsidP="000350EC">
      <w:pPr>
        <w:pStyle w:val="a7"/>
        <w:rPr>
          <w:rFonts w:ascii="Arial Narrow" w:eastAsia="Arial Unicode MS" w:hAnsi="Arial Narrow" w:cs="Arial Unicode MS"/>
          <w:sz w:val="20"/>
          <w:szCs w:val="20"/>
          <w:lang w:val="el-GR"/>
        </w:rPr>
      </w:pP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i/>
          <w:iCs/>
          <w:sz w:val="24"/>
          <w:szCs w:val="24"/>
          <w:lang w:val="el-GR"/>
        </w:rPr>
        <w:t>Το σχολείο μόνιμος βραχνάς αλλά και καταφύγιο. Γιατί όταν δεν είχε σχολείο, είχε δουλειά στο μαγαζί, θελήματα στο σπίτι. Μόνο που στο σχολείο έπρεπε να είσαι πάντα διαβασμένος και προσεχτικός, γιατί διαφορετικά έπεφτε ραβδί. Αυτά τα αναθεματισμένα μέρη του λόγου.</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 xml:space="preserve">Πόσα είναι, Κούκο; ρώτησε την ημέρα εκείνη ο </w:t>
      </w:r>
      <w:proofErr w:type="spellStart"/>
      <w:r w:rsidRPr="000350EC">
        <w:rPr>
          <w:rFonts w:ascii="Arial Narrow" w:eastAsia="Arial Unicode MS" w:hAnsi="Arial Narrow" w:cs="Arial Unicode MS"/>
          <w:i/>
          <w:iCs/>
          <w:sz w:val="24"/>
          <w:szCs w:val="24"/>
          <w:lang w:val="el-GR"/>
        </w:rPr>
        <w:t>Τζαναβάρας</w:t>
      </w:r>
      <w:proofErr w:type="spellEnd"/>
      <w:r w:rsidRPr="000350EC">
        <w:rPr>
          <w:rFonts w:ascii="Arial Narrow" w:eastAsia="Arial Unicode MS" w:hAnsi="Arial Narrow" w:cs="Arial Unicode MS"/>
          <w:i/>
          <w:iCs/>
          <w:sz w:val="24"/>
          <w:szCs w:val="24"/>
          <w:lang w:val="el-GR"/>
        </w:rPr>
        <w:t xml:space="preserve"> και ήμουν βέβαιος ότι ευχόταν να μην τα ξέρω για να με λιανίσει.</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Δέκα.</w:t>
      </w:r>
      <w:r w:rsidRPr="000350EC">
        <w:rPr>
          <w:rFonts w:ascii="Arial Narrow" w:hAnsi="Arial Narrow"/>
          <w:noProof/>
          <w:sz w:val="24"/>
          <w:szCs w:val="24"/>
          <w:lang w:val="el-GR"/>
        </w:rPr>
        <w:t xml:space="preserve"> </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Για πες τα...</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Άρθρο, όνομα ουσιαστικό, επίθετο, αντωνυμία, ρήμα, πρόθεση...</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Αυτά είναι έξι, δεν είναι δέκα. Τι τα 'κανες τ' άλλα; Φτου κι απ' την αρχή:</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Άρθρο, όνομα ουσιαστικό, επίθετο, αντωνυμία, ρήμα...</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Τώρα τα 'βγαλες πέντε! Είσαι με τα καλά σου;</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sz w:val="24"/>
          <w:szCs w:val="24"/>
          <w:lang w:val="el-GR"/>
        </w:rPr>
        <w:t>-</w:t>
      </w:r>
      <w:r w:rsidRPr="000350EC">
        <w:rPr>
          <w:rFonts w:ascii="Arial Narrow" w:eastAsia="Arial Unicode MS" w:hAnsi="Arial Narrow" w:cs="Arial Unicode MS"/>
          <w:sz w:val="24"/>
          <w:szCs w:val="24"/>
        </w:rPr>
        <w:t>  </w:t>
      </w:r>
      <w:r w:rsidRPr="000350EC">
        <w:rPr>
          <w:rFonts w:ascii="Arial Narrow" w:eastAsia="Arial Unicode MS" w:hAnsi="Arial Narrow" w:cs="Arial Unicode MS"/>
          <w:i/>
          <w:iCs/>
          <w:sz w:val="24"/>
          <w:szCs w:val="24"/>
          <w:lang w:val="el-GR"/>
        </w:rPr>
        <w:t>Όρθιος, εκεί με τους άλλους!</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i/>
          <w:iCs/>
          <w:sz w:val="24"/>
          <w:szCs w:val="24"/>
          <w:lang w:val="el-GR"/>
        </w:rPr>
        <w:t>Ευτυχώς που υπήρχε παρέα, η οποία έφτασε στο τέλος να είναι αριθμητικά μεγαλύτερη από τα μέρη του λόγου.</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i/>
          <w:iCs/>
          <w:sz w:val="24"/>
          <w:szCs w:val="24"/>
          <w:lang w:val="el-GR"/>
        </w:rPr>
        <w:t>- Γιατί δε διαβάσατε, ρε; τσίριξε. Τσιμουδιά.</w:t>
      </w:r>
    </w:p>
    <w:p w:rsidR="000350EC" w:rsidRPr="000350EC" w:rsidRDefault="000350EC" w:rsidP="000350EC">
      <w:pPr>
        <w:pStyle w:val="a7"/>
        <w:rPr>
          <w:rFonts w:ascii="Arial Narrow" w:eastAsia="Arial Unicode MS" w:hAnsi="Arial Narrow" w:cs="Arial Unicode MS"/>
          <w:sz w:val="24"/>
          <w:szCs w:val="24"/>
          <w:lang w:val="el-GR"/>
        </w:rPr>
      </w:pPr>
      <w:r w:rsidRPr="000350EC">
        <w:rPr>
          <w:rFonts w:ascii="Arial Narrow" w:eastAsia="Arial Unicode MS" w:hAnsi="Arial Narrow" w:cs="Arial Unicode MS"/>
          <w:i/>
          <w:iCs/>
          <w:sz w:val="24"/>
          <w:szCs w:val="24"/>
          <w:lang w:val="el-GR"/>
        </w:rPr>
        <w:t>Από ένα αστραφτερό χαστούκι στον καθένα. Και καθώς το δεχτήκαμε όλοι περίπου ατάραχοι, μας περνάει και δεύτερο χέρι από το άλλο μάγουλο. Και κάποια στιγμή βγάζει αφηνιασμένος τη λουρίδα και μας λιανίζει τα πόδια.</w:t>
      </w:r>
    </w:p>
    <w:p w:rsidR="000350EC" w:rsidRPr="000350EC" w:rsidRDefault="000350EC" w:rsidP="000350EC">
      <w:pPr>
        <w:pStyle w:val="a7"/>
        <w:rPr>
          <w:rFonts w:ascii="Arial Narrow" w:eastAsia="Arial Unicode MS" w:hAnsi="Arial Narrow" w:cs="Arial Unicode MS"/>
          <w:i/>
          <w:iCs/>
          <w:sz w:val="24"/>
          <w:szCs w:val="24"/>
          <w:lang w:val="el-GR"/>
        </w:rPr>
      </w:pPr>
      <w:r w:rsidRPr="000350EC">
        <w:rPr>
          <w:rFonts w:ascii="Arial Narrow" w:eastAsia="Arial Unicode MS" w:hAnsi="Arial Narrow" w:cs="Arial Unicode MS"/>
          <w:i/>
          <w:iCs/>
          <w:sz w:val="24"/>
          <w:szCs w:val="24"/>
          <w:lang w:val="el-GR"/>
        </w:rPr>
        <w:t>- Αύριο να μου το 'χετε γράψει είκοσι φορές στο τετράδιο και να το ξέρετε φαρσί!</w:t>
      </w:r>
    </w:p>
    <w:p w:rsidR="000350EC" w:rsidRPr="000350EC" w:rsidRDefault="000350EC" w:rsidP="000350EC">
      <w:pPr>
        <w:pStyle w:val="a7"/>
        <w:rPr>
          <w:rFonts w:ascii="Arial Narrow" w:eastAsia="Arial Unicode MS" w:hAnsi="Arial Narrow" w:cs="Arial Unicode MS"/>
          <w:i/>
          <w:iCs/>
          <w:lang w:val="el-GR"/>
        </w:rPr>
      </w:pPr>
    </w:p>
    <w:tbl>
      <w:tblPr>
        <w:tblStyle w:val="a8"/>
        <w:tblW w:w="0" w:type="auto"/>
        <w:tblLook w:val="04A0"/>
      </w:tblPr>
      <w:tblGrid>
        <w:gridCol w:w="10998"/>
      </w:tblGrid>
      <w:tr w:rsidR="000350EC" w:rsidRPr="000350EC" w:rsidTr="0052183D">
        <w:tc>
          <w:tcPr>
            <w:tcW w:w="10998" w:type="dxa"/>
            <w:tcBorders>
              <w:top w:val="dotted" w:sz="4" w:space="0" w:color="auto"/>
              <w:left w:val="nil"/>
              <w:bottom w:val="dotted" w:sz="4" w:space="0" w:color="auto"/>
              <w:right w:val="nil"/>
            </w:tcBorders>
          </w:tcPr>
          <w:p w:rsidR="000350EC" w:rsidRPr="000350EC" w:rsidRDefault="000350EC" w:rsidP="0052183D">
            <w:pPr>
              <w:pStyle w:val="a7"/>
              <w:rPr>
                <w:rFonts w:ascii="Arial Narrow" w:eastAsia="Arial Unicode MS" w:hAnsi="Arial Narrow" w:cs="Arial Unicode MS"/>
                <w:lang w:val="el-GR"/>
              </w:rPr>
            </w:pPr>
          </w:p>
        </w:tc>
      </w:tr>
    </w:tbl>
    <w:p w:rsidR="000350EC" w:rsidRPr="000350EC" w:rsidRDefault="000350EC" w:rsidP="000350EC">
      <w:pPr>
        <w:pStyle w:val="a7"/>
        <w:rPr>
          <w:rFonts w:ascii="Arial Narrow" w:eastAsia="Arial Unicode MS" w:hAnsi="Arial Narrow" w:cs="Arial Unicode MS"/>
          <w:lang w:val="el-GR"/>
        </w:rPr>
        <w:sectPr w:rsidR="000350EC" w:rsidRPr="000350EC" w:rsidSect="002D4F83">
          <w:headerReference w:type="default" r:id="rId7"/>
          <w:footerReference w:type="default" r:id="rId8"/>
          <w:pgSz w:w="12240" w:h="15840"/>
          <w:pgMar w:top="720" w:right="720" w:bottom="720" w:left="720" w:header="720" w:footer="720" w:gutter="0"/>
          <w:cols w:space="720"/>
          <w:docGrid w:linePitch="360"/>
        </w:sectPr>
      </w:pPr>
    </w:p>
    <w:p w:rsidR="000350EC" w:rsidRDefault="000350EC" w:rsidP="00F44107">
      <w:pPr>
        <w:pStyle w:val="a7"/>
      </w:pPr>
    </w:p>
    <w:sectPr w:rsidR="000350EC" w:rsidSect="00BB3E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B4" w:rsidRDefault="008A03B4" w:rsidP="000350EC">
      <w:pPr>
        <w:spacing w:after="0" w:line="240" w:lineRule="auto"/>
      </w:pPr>
      <w:r>
        <w:separator/>
      </w:r>
    </w:p>
  </w:endnote>
  <w:endnote w:type="continuationSeparator" w:id="0">
    <w:p w:rsidR="008A03B4" w:rsidRDefault="008A03B4" w:rsidP="00035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841826"/>
      <w:docPartObj>
        <w:docPartGallery w:val="Page Numbers (Bottom of Page)"/>
        <w:docPartUnique/>
      </w:docPartObj>
    </w:sdtPr>
    <w:sdtEndPr>
      <w:rPr>
        <w:noProof/>
      </w:rPr>
    </w:sdtEndPr>
    <w:sdtContent>
      <w:p w:rsidR="0059726F" w:rsidRDefault="00EA68F2">
        <w:pPr>
          <w:pStyle w:val="a6"/>
          <w:jc w:val="right"/>
        </w:pPr>
        <w:r>
          <w:fldChar w:fldCharType="begin"/>
        </w:r>
        <w:r w:rsidR="0022530D">
          <w:instrText xml:space="preserve"> PAGE   \* MERGEFORMAT </w:instrText>
        </w:r>
        <w:r>
          <w:fldChar w:fldCharType="separate"/>
        </w:r>
        <w:r w:rsidR="00F44107">
          <w:rPr>
            <w:noProof/>
          </w:rPr>
          <w:t>2</w:t>
        </w:r>
        <w:r>
          <w:rPr>
            <w:noProof/>
          </w:rPr>
          <w:fldChar w:fldCharType="end"/>
        </w:r>
      </w:p>
    </w:sdtContent>
  </w:sdt>
  <w:p w:rsidR="0059726F" w:rsidRDefault="008A03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B4" w:rsidRDefault="008A03B4" w:rsidP="000350EC">
      <w:pPr>
        <w:spacing w:after="0" w:line="240" w:lineRule="auto"/>
      </w:pPr>
      <w:r>
        <w:separator/>
      </w:r>
    </w:p>
  </w:footnote>
  <w:footnote w:type="continuationSeparator" w:id="0">
    <w:p w:rsidR="008A03B4" w:rsidRDefault="008A03B4" w:rsidP="00035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EC" w:rsidRPr="000350EC" w:rsidRDefault="000350EC">
    <w:pPr>
      <w:pStyle w:val="a5"/>
      <w:rPr>
        <w:lang w:val="el-GR"/>
      </w:rPr>
    </w:pPr>
    <w:r>
      <w:rPr>
        <w:lang w:val="el-GR"/>
      </w:rPr>
      <w:t>Νίκος Καζαντζάκης                                                           Η Νέα Παιδαγωγική</w:t>
    </w:r>
  </w:p>
  <w:p w:rsidR="000A1C68" w:rsidRPr="000A1C68" w:rsidRDefault="008A03B4" w:rsidP="000A1C68">
    <w:pPr>
      <w:pStyle w:val="a5"/>
      <w:jc w:val="center"/>
      <w:rPr>
        <w:rFonts w:ascii="Arial Unicode MS" w:eastAsia="Arial Unicode MS" w:hAnsi="Arial Unicode MS" w:cs="Arial Unicode MS"/>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755"/>
    <w:multiLevelType w:val="hybridMultilevel"/>
    <w:tmpl w:val="D0A62762"/>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6936"/>
    <w:rsid w:val="000350EC"/>
    <w:rsid w:val="0022530D"/>
    <w:rsid w:val="00415A0D"/>
    <w:rsid w:val="004C6936"/>
    <w:rsid w:val="00870438"/>
    <w:rsid w:val="00884C60"/>
    <w:rsid w:val="008A03B4"/>
    <w:rsid w:val="008B4542"/>
    <w:rsid w:val="00B623A2"/>
    <w:rsid w:val="00BA4EFB"/>
    <w:rsid w:val="00BB3E31"/>
    <w:rsid w:val="00CF1FEA"/>
    <w:rsid w:val="00EA68F2"/>
    <w:rsid w:val="00EE6DF6"/>
    <w:rsid w:val="00F44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542"/>
    <w:pPr>
      <w:ind w:left="720"/>
      <w:contextualSpacing/>
    </w:pPr>
  </w:style>
  <w:style w:type="paragraph" w:styleId="a4">
    <w:name w:val="Balloon Text"/>
    <w:basedOn w:val="a"/>
    <w:link w:val="Char"/>
    <w:uiPriority w:val="99"/>
    <w:semiHidden/>
    <w:unhideWhenUsed/>
    <w:rsid w:val="008B454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B4542"/>
    <w:rPr>
      <w:rFonts w:ascii="Segoe UI" w:hAnsi="Segoe UI" w:cs="Segoe UI"/>
      <w:sz w:val="18"/>
      <w:szCs w:val="18"/>
    </w:rPr>
  </w:style>
  <w:style w:type="paragraph" w:styleId="a5">
    <w:name w:val="header"/>
    <w:basedOn w:val="a"/>
    <w:link w:val="Char0"/>
    <w:uiPriority w:val="99"/>
    <w:unhideWhenUsed/>
    <w:rsid w:val="000350EC"/>
    <w:pPr>
      <w:tabs>
        <w:tab w:val="center" w:pos="4320"/>
        <w:tab w:val="right" w:pos="8640"/>
      </w:tabs>
      <w:spacing w:after="0" w:line="240" w:lineRule="auto"/>
    </w:pPr>
    <w:rPr>
      <w:lang w:val="en-US"/>
    </w:rPr>
  </w:style>
  <w:style w:type="character" w:customStyle="1" w:styleId="Char0">
    <w:name w:val="Κεφαλίδα Char"/>
    <w:basedOn w:val="a0"/>
    <w:link w:val="a5"/>
    <w:uiPriority w:val="99"/>
    <w:rsid w:val="000350EC"/>
    <w:rPr>
      <w:lang w:val="en-US"/>
    </w:rPr>
  </w:style>
  <w:style w:type="paragraph" w:styleId="a6">
    <w:name w:val="footer"/>
    <w:basedOn w:val="a"/>
    <w:link w:val="Char1"/>
    <w:uiPriority w:val="99"/>
    <w:unhideWhenUsed/>
    <w:rsid w:val="000350EC"/>
    <w:pPr>
      <w:tabs>
        <w:tab w:val="center" w:pos="4320"/>
        <w:tab w:val="right" w:pos="8640"/>
      </w:tabs>
      <w:spacing w:after="0" w:line="240" w:lineRule="auto"/>
    </w:pPr>
    <w:rPr>
      <w:lang w:val="en-US"/>
    </w:rPr>
  </w:style>
  <w:style w:type="character" w:customStyle="1" w:styleId="Char1">
    <w:name w:val="Υποσέλιδο Char"/>
    <w:basedOn w:val="a0"/>
    <w:link w:val="a6"/>
    <w:uiPriority w:val="99"/>
    <w:rsid w:val="000350EC"/>
    <w:rPr>
      <w:lang w:val="en-US"/>
    </w:rPr>
  </w:style>
  <w:style w:type="paragraph" w:styleId="a7">
    <w:name w:val="No Spacing"/>
    <w:uiPriority w:val="1"/>
    <w:qFormat/>
    <w:rsid w:val="000350EC"/>
    <w:pPr>
      <w:spacing w:after="0" w:line="240" w:lineRule="auto"/>
    </w:pPr>
    <w:rPr>
      <w:lang w:val="en-US"/>
    </w:rPr>
  </w:style>
  <w:style w:type="table" w:styleId="a8">
    <w:name w:val="Table Grid"/>
    <w:basedOn w:val="a1"/>
    <w:uiPriority w:val="59"/>
    <w:rsid w:val="000350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Grid 2 Accent 5"/>
    <w:basedOn w:val="a1"/>
    <w:uiPriority w:val="68"/>
    <w:rsid w:val="000350E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5">
    <w:name w:val="Light Grid Accent 5"/>
    <w:basedOn w:val="a1"/>
    <w:uiPriority w:val="62"/>
    <w:rsid w:val="000350EC"/>
    <w:pPr>
      <w:spacing w:after="0" w:line="240" w:lineRule="auto"/>
    </w:pPr>
    <w:rPr>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2-4">
    <w:name w:val="Medium List 2 Accent 4"/>
    <w:basedOn w:val="a1"/>
    <w:uiPriority w:val="66"/>
    <w:rsid w:val="000350E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777</Words>
  <Characters>4199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8</cp:lastModifiedBy>
  <cp:revision>7</cp:revision>
  <cp:lastPrinted>2017-09-20T18:15:00Z</cp:lastPrinted>
  <dcterms:created xsi:type="dcterms:W3CDTF">2015-02-01T09:53:00Z</dcterms:created>
  <dcterms:modified xsi:type="dcterms:W3CDTF">2022-01-18T06:52:00Z</dcterms:modified>
</cp:coreProperties>
</file>