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A75" w:rsidRPr="009D5A75" w:rsidRDefault="009D5A75">
      <w:pPr>
        <w:rPr>
          <w:color w:val="C0504D" w:themeColor="accent2"/>
          <w:sz w:val="56"/>
          <w:szCs w:val="56"/>
        </w:rPr>
      </w:pPr>
      <w:r w:rsidRPr="009D5A75">
        <w:rPr>
          <w:color w:val="C0504D" w:themeColor="accent2"/>
          <w:sz w:val="56"/>
          <w:szCs w:val="56"/>
        </w:rPr>
        <w:t>ΘΕΟΔΩΡΟΣ ΚΟΛΟΚΟΤΡΩΝΗΣ</w:t>
      </w:r>
    </w:p>
    <w:p w:rsidR="009D5A75" w:rsidRDefault="009D5A75"/>
    <w:p w:rsidR="009D5A75" w:rsidRDefault="009D5A75">
      <w:r>
        <w:rPr>
          <w:noProof/>
          <w:lang w:eastAsia="el-GR"/>
        </w:rPr>
        <w:drawing>
          <wp:inline distT="0" distB="0" distL="0" distR="0">
            <wp:extent cx="6519864" cy="3457575"/>
            <wp:effectExtent l="19050" t="0" r="0" b="0"/>
            <wp:docPr id="1" name="Εικόνα 1" descr="https://www.newsbeast.gr/image/s1903/file/files/1/2021/02/wknk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ewsbeast.gr/image/s1903/file/files/1/2021/02/wknk_001.jpg"/>
                    <pic:cNvPicPr>
                      <a:picLocks noChangeAspect="1" noChangeArrowheads="1"/>
                    </pic:cNvPicPr>
                  </pic:nvPicPr>
                  <pic:blipFill>
                    <a:blip r:embed="rId4" cstate="print"/>
                    <a:srcRect l="9533"/>
                    <a:stretch>
                      <a:fillRect/>
                    </a:stretch>
                  </pic:blipFill>
                  <pic:spPr bwMode="auto">
                    <a:xfrm>
                      <a:off x="0" y="0"/>
                      <a:ext cx="6519864" cy="3457575"/>
                    </a:xfrm>
                    <a:prstGeom prst="rect">
                      <a:avLst/>
                    </a:prstGeom>
                    <a:noFill/>
                    <a:ln w="9525">
                      <a:noFill/>
                      <a:miter lim="800000"/>
                      <a:headEnd/>
                      <a:tailEnd/>
                    </a:ln>
                  </pic:spPr>
                </pic:pic>
              </a:graphicData>
            </a:graphic>
          </wp:inline>
        </w:drawing>
      </w:r>
    </w:p>
    <w:p w:rsidR="009D5A75" w:rsidRDefault="009D5A75" w:rsidP="009D5A75"/>
    <w:p w:rsidR="00641CE6" w:rsidRDefault="009D5A75" w:rsidP="009D5A75">
      <w:pPr>
        <w:rPr>
          <w:color w:val="C0504D" w:themeColor="accent2"/>
          <w:sz w:val="48"/>
          <w:szCs w:val="48"/>
        </w:rPr>
      </w:pPr>
      <w:r w:rsidRPr="00E0204A">
        <w:rPr>
          <w:color w:val="C0504D" w:themeColor="accent2"/>
          <w:sz w:val="48"/>
          <w:szCs w:val="48"/>
        </w:rPr>
        <w:t>Ο Θεός έβαλε την υπογραφή του για τη λευτεριά της Ελλάδας και δεν την παίρνει πίσω.</w:t>
      </w:r>
    </w:p>
    <w:p w:rsidR="00E0204A" w:rsidRPr="00E0204A" w:rsidRDefault="00E0204A" w:rsidP="009D5A75">
      <w:pPr>
        <w:rPr>
          <w:color w:val="C0504D" w:themeColor="accent2"/>
          <w:sz w:val="48"/>
          <w:szCs w:val="48"/>
        </w:rPr>
      </w:pPr>
    </w:p>
    <w:p w:rsidR="00E0204A" w:rsidRDefault="00E0204A" w:rsidP="009D5A75">
      <w:pPr>
        <w:rPr>
          <w:color w:val="943634" w:themeColor="accent2" w:themeShade="BF"/>
          <w:sz w:val="44"/>
          <w:szCs w:val="44"/>
        </w:rPr>
      </w:pPr>
      <w:r w:rsidRPr="00E0204A">
        <w:rPr>
          <w:color w:val="943634" w:themeColor="accent2" w:themeShade="BF"/>
          <w:sz w:val="44"/>
          <w:szCs w:val="44"/>
        </w:rPr>
        <w:t>Μια φορά εβαπτίστημεν με το λάδι, βαπτιζόμεθα και μία με το αίμα δια την ελευθερίαν της πατρίδος μας.</w:t>
      </w:r>
    </w:p>
    <w:p w:rsidR="00E0204A" w:rsidRPr="00E0204A" w:rsidRDefault="00E0204A" w:rsidP="009D5A75">
      <w:pPr>
        <w:rPr>
          <w:color w:val="943634" w:themeColor="accent2" w:themeShade="BF"/>
          <w:sz w:val="44"/>
          <w:szCs w:val="44"/>
        </w:rPr>
      </w:pPr>
    </w:p>
    <w:p w:rsidR="00E0204A" w:rsidRPr="00E0204A" w:rsidRDefault="00E0204A" w:rsidP="009D5A75">
      <w:pPr>
        <w:rPr>
          <w:color w:val="17365D" w:themeColor="text2" w:themeShade="BF"/>
          <w:sz w:val="48"/>
          <w:szCs w:val="48"/>
        </w:rPr>
      </w:pPr>
      <w:r w:rsidRPr="00E0204A">
        <w:rPr>
          <w:color w:val="17365D" w:themeColor="text2" w:themeShade="BF"/>
          <w:sz w:val="48"/>
          <w:szCs w:val="48"/>
        </w:rPr>
        <w:t>Οι Έλληνες είναι τρελοί, αλλά έχουν Θεόν φρόνιμον.</w:t>
      </w:r>
    </w:p>
    <w:p w:rsidR="00E0204A" w:rsidRDefault="00870D4F" w:rsidP="009D5A75">
      <w:pPr>
        <w:rPr>
          <w:sz w:val="48"/>
          <w:szCs w:val="48"/>
        </w:rPr>
      </w:pPr>
      <w:r w:rsidRPr="00ED4128">
        <w:rPr>
          <w:sz w:val="48"/>
          <w:szCs w:val="48"/>
        </w:rPr>
        <w:lastRenderedPageBreak/>
        <w:t>Όταν αποφασίσαμε να κάμωμε την Επανάσταση, δεν εσυλλογισθήκαμε ούτε πόσοι είμεθα ούτε πως δεν έχομε άρματα ούτε ότι οι Τούρκοι εβαστούσαν τα κάστρα και τας πόλεις ούτε κανένας φρόνιμος μας είπε «πού πάτε εδώ να πολεμήσετε με σιταροκάραβα βατσέλα».</w:t>
      </w:r>
    </w:p>
    <w:p w:rsidR="00ED4128" w:rsidRPr="00ED4128" w:rsidRDefault="00ED4128" w:rsidP="009D5A75">
      <w:pPr>
        <w:rPr>
          <w:color w:val="943634" w:themeColor="accent2" w:themeShade="BF"/>
          <w:sz w:val="48"/>
          <w:szCs w:val="48"/>
        </w:rPr>
      </w:pPr>
    </w:p>
    <w:sectPr w:rsidR="00ED4128" w:rsidRPr="00ED4128" w:rsidSect="009D5A75">
      <w:pgSz w:w="11907" w:h="16840" w:code="9"/>
      <w:pgMar w:top="1440" w:right="1080" w:bottom="1440" w:left="1080" w:header="709" w:footer="709" w:gutter="0"/>
      <w:paperSrc w:first="15" w:other="15"/>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9D5A75"/>
    <w:rsid w:val="000E3F78"/>
    <w:rsid w:val="0055031D"/>
    <w:rsid w:val="00641CE6"/>
    <w:rsid w:val="00870D4F"/>
    <w:rsid w:val="009D5A75"/>
    <w:rsid w:val="00BB10ED"/>
    <w:rsid w:val="00E0204A"/>
    <w:rsid w:val="00ED4128"/>
    <w:rsid w:val="00F1650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C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D5A7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D5A75"/>
    <w:rPr>
      <w:rFonts w:ascii="Tahoma" w:hAnsi="Tahoma" w:cs="Tahoma"/>
      <w:sz w:val="16"/>
      <w:szCs w:val="16"/>
    </w:rPr>
  </w:style>
  <w:style w:type="character" w:styleId="-">
    <w:name w:val="Hyperlink"/>
    <w:basedOn w:val="a0"/>
    <w:uiPriority w:val="99"/>
    <w:semiHidden/>
    <w:unhideWhenUsed/>
    <w:rsid w:val="00870D4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80</Words>
  <Characters>434</Characters>
  <Application>Microsoft Office Word</Application>
  <DocSecurity>0</DocSecurity>
  <Lines>3</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3</cp:revision>
  <dcterms:created xsi:type="dcterms:W3CDTF">2021-03-23T11:37:00Z</dcterms:created>
  <dcterms:modified xsi:type="dcterms:W3CDTF">2021-03-23T12:02:00Z</dcterms:modified>
</cp:coreProperties>
</file>