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12" w:rsidRPr="00821F12" w:rsidRDefault="00821F12" w:rsidP="00821F12">
      <w:pPr>
        <w:pStyle w:val="Header"/>
        <w:rPr>
          <w:color w:val="FF0000"/>
        </w:rPr>
      </w:pPr>
      <w:r w:rsidRPr="00821F12">
        <w:rPr>
          <w:rFonts w:ascii="Arial Rounded MT Bold" w:eastAsia="Times New Roman" w:hAnsi="Arial Rounded MT Bold" w:cs="Times New Roman"/>
          <w:b/>
          <w:color w:val="FF0000"/>
          <w:sz w:val="24"/>
          <w:szCs w:val="24"/>
          <w:lang w:val="en-US" w:eastAsia="el-GR"/>
        </w:rPr>
        <w:t>The Book Thief</w:t>
      </w:r>
    </w:p>
    <w:p w:rsidR="000B537C" w:rsidRPr="00821F12" w:rsidRDefault="00821F12" w:rsidP="00821F12">
      <w:pPr>
        <w:pStyle w:val="Heading1"/>
        <w:rPr>
          <w:rFonts w:ascii="Times New Roman" w:eastAsia="Times New Roman" w:hAnsi="Times New Roman" w:cs="Times New Roman"/>
          <w:i/>
          <w:iCs/>
          <w:lang w:val="en-US" w:eastAsia="el-GR"/>
        </w:rPr>
      </w:pPr>
      <w:r w:rsidRPr="00C30196">
        <w:rPr>
          <w:rFonts w:ascii="Times New Roman" w:eastAsia="Times New Roman" w:hAnsi="Times New Roman" w:cs="Times New Roman"/>
          <w:noProof/>
          <w:color w:val="0000FF"/>
          <w:lang w:eastAsia="el-GR"/>
        </w:rPr>
        <w:drawing>
          <wp:anchor distT="0" distB="0" distL="114300" distR="114300" simplePos="0" relativeHeight="251659264" behindDoc="1" locked="0" layoutInCell="1" allowOverlap="1" wp14:anchorId="3C66C159" wp14:editId="4D1436FE">
            <wp:simplePos x="0" y="0"/>
            <wp:positionH relativeFrom="column">
              <wp:posOffset>-6985</wp:posOffset>
            </wp:positionH>
            <wp:positionV relativeFrom="paragraph">
              <wp:posOffset>554990</wp:posOffset>
            </wp:positionV>
            <wp:extent cx="2249805" cy="3164205"/>
            <wp:effectExtent l="0" t="0" r="0" b="0"/>
            <wp:wrapTight wrapText="bothSides">
              <wp:wrapPolygon edited="0">
                <wp:start x="0" y="0"/>
                <wp:lineTo x="0" y="21457"/>
                <wp:lineTo x="21399" y="21457"/>
                <wp:lineTo x="21399" y="0"/>
                <wp:lineTo x="0" y="0"/>
              </wp:wrapPolygon>
            </wp:wrapTight>
            <wp:docPr id="2" name="Picture 2" descr="The Book Thief by Markus Zusak book cover.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ook Thief by Markus Zusak book cover.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9805" cy="3164205"/>
                    </a:xfrm>
                    <a:prstGeom prst="rect">
                      <a:avLst/>
                    </a:prstGeom>
                    <a:noFill/>
                    <a:ln>
                      <a:noFill/>
                    </a:ln>
                  </pic:spPr>
                </pic:pic>
              </a:graphicData>
            </a:graphic>
            <wp14:sizeRelH relativeFrom="page">
              <wp14:pctWidth>0</wp14:pctWidth>
            </wp14:sizeRelH>
            <wp14:sizeRelV relativeFrom="page">
              <wp14:pctHeight>0</wp14:pctHeight>
            </wp14:sizeRelV>
          </wp:anchor>
        </w:drawing>
      </w:r>
      <w:r w:rsidR="00BD1509" w:rsidRPr="00A6276E">
        <w:rPr>
          <w:rFonts w:eastAsia="Times New Roman"/>
          <w:lang w:val="en-US" w:eastAsia="el-GR"/>
        </w:rPr>
        <w:t>The power of words and literature as opposed to the brutality of war</w:t>
      </w:r>
      <w:r w:rsidR="00A6276E" w:rsidRPr="00A6276E">
        <w:rPr>
          <w:rFonts w:eastAsia="Times New Roman"/>
          <w:lang w:val="en-US" w:eastAsia="el-GR"/>
        </w:rPr>
        <w:tab/>
      </w:r>
    </w:p>
    <w:p w:rsidR="00821F12" w:rsidRDefault="00821F12" w:rsidP="00C25DF2">
      <w:pPr>
        <w:spacing w:before="100" w:beforeAutospacing="1" w:after="100" w:afterAutospacing="1" w:line="240" w:lineRule="auto"/>
        <w:rPr>
          <w:rFonts w:ascii="Arial Rounded MT Bold" w:eastAsia="Times New Roman" w:hAnsi="Arial Rounded MT Bold" w:cs="Times New Roman"/>
          <w:b/>
          <w:sz w:val="24"/>
          <w:szCs w:val="24"/>
          <w:lang w:val="en-US" w:eastAsia="el-GR"/>
        </w:rPr>
      </w:pPr>
      <w:r>
        <w:rPr>
          <w:noProof/>
          <w:lang w:eastAsia="el-GR"/>
        </w:rPr>
        <w:drawing>
          <wp:anchor distT="0" distB="0" distL="114300" distR="114300" simplePos="0" relativeHeight="251658240" behindDoc="1" locked="0" layoutInCell="1" allowOverlap="1" wp14:anchorId="0B7E5A70" wp14:editId="096023D4">
            <wp:simplePos x="0" y="0"/>
            <wp:positionH relativeFrom="column">
              <wp:posOffset>338455</wp:posOffset>
            </wp:positionH>
            <wp:positionV relativeFrom="paragraph">
              <wp:posOffset>469900</wp:posOffset>
            </wp:positionV>
            <wp:extent cx="2296160" cy="3016885"/>
            <wp:effectExtent l="0" t="0" r="8890" b="0"/>
            <wp:wrapTight wrapText="bothSides">
              <wp:wrapPolygon edited="0">
                <wp:start x="0" y="0"/>
                <wp:lineTo x="0" y="21414"/>
                <wp:lineTo x="21504" y="21414"/>
                <wp:lineTo x="21504" y="0"/>
                <wp:lineTo x="0" y="0"/>
              </wp:wrapPolygon>
            </wp:wrapTight>
            <wp:docPr id="1" name="Picture 1" descr="The Book Thief (2013) - IM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Book Thief (2013) - IMD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6160" cy="3016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1F12" w:rsidRDefault="00821F12" w:rsidP="00C25DF2">
      <w:pPr>
        <w:spacing w:before="100" w:beforeAutospacing="1" w:after="100" w:afterAutospacing="1" w:line="240" w:lineRule="auto"/>
        <w:rPr>
          <w:rFonts w:ascii="Arial Rounded MT Bold" w:eastAsia="Times New Roman" w:hAnsi="Arial Rounded MT Bold" w:cs="Times New Roman"/>
          <w:b/>
          <w:sz w:val="24"/>
          <w:szCs w:val="24"/>
          <w:lang w:val="en-US" w:eastAsia="el-GR"/>
        </w:rPr>
      </w:pPr>
    </w:p>
    <w:p w:rsidR="00821F12" w:rsidRDefault="00821F12" w:rsidP="00C25DF2">
      <w:pPr>
        <w:spacing w:before="100" w:beforeAutospacing="1" w:after="100" w:afterAutospacing="1" w:line="240" w:lineRule="auto"/>
        <w:rPr>
          <w:rFonts w:ascii="Arial Rounded MT Bold" w:eastAsia="Times New Roman" w:hAnsi="Arial Rounded MT Bold" w:cs="Times New Roman"/>
          <w:b/>
          <w:sz w:val="24"/>
          <w:szCs w:val="24"/>
          <w:lang w:val="en-US" w:eastAsia="el-GR"/>
        </w:rPr>
      </w:pPr>
    </w:p>
    <w:p w:rsidR="00821F12" w:rsidRDefault="00821F12" w:rsidP="00C25DF2">
      <w:pPr>
        <w:spacing w:before="100" w:beforeAutospacing="1" w:after="100" w:afterAutospacing="1" w:line="240" w:lineRule="auto"/>
        <w:rPr>
          <w:rFonts w:ascii="Arial Rounded MT Bold" w:eastAsia="Times New Roman" w:hAnsi="Arial Rounded MT Bold" w:cs="Times New Roman"/>
          <w:b/>
          <w:sz w:val="24"/>
          <w:szCs w:val="24"/>
          <w:lang w:val="en-US" w:eastAsia="el-GR"/>
        </w:rPr>
      </w:pPr>
    </w:p>
    <w:p w:rsidR="00821F12" w:rsidRDefault="00821F12" w:rsidP="00C25DF2">
      <w:pPr>
        <w:spacing w:before="100" w:beforeAutospacing="1" w:after="100" w:afterAutospacing="1" w:line="240" w:lineRule="auto"/>
        <w:rPr>
          <w:rFonts w:ascii="Arial Rounded MT Bold" w:eastAsia="Times New Roman" w:hAnsi="Arial Rounded MT Bold" w:cs="Times New Roman"/>
          <w:b/>
          <w:sz w:val="24"/>
          <w:szCs w:val="24"/>
          <w:lang w:val="en-US" w:eastAsia="el-GR"/>
        </w:rPr>
      </w:pPr>
    </w:p>
    <w:p w:rsidR="00821F12" w:rsidRDefault="00821F12" w:rsidP="00C25DF2">
      <w:pPr>
        <w:spacing w:before="100" w:beforeAutospacing="1" w:after="100" w:afterAutospacing="1" w:line="240" w:lineRule="auto"/>
        <w:rPr>
          <w:rFonts w:ascii="Arial Rounded MT Bold" w:eastAsia="Times New Roman" w:hAnsi="Arial Rounded MT Bold" w:cs="Times New Roman"/>
          <w:b/>
          <w:sz w:val="24"/>
          <w:szCs w:val="24"/>
          <w:lang w:val="en-US" w:eastAsia="el-GR"/>
        </w:rPr>
      </w:pPr>
    </w:p>
    <w:p w:rsidR="00821F12" w:rsidRDefault="00821F12" w:rsidP="00C25DF2">
      <w:pPr>
        <w:spacing w:before="100" w:beforeAutospacing="1" w:after="100" w:afterAutospacing="1" w:line="240" w:lineRule="auto"/>
        <w:rPr>
          <w:rFonts w:ascii="Arial Rounded MT Bold" w:eastAsia="Times New Roman" w:hAnsi="Arial Rounded MT Bold" w:cs="Times New Roman"/>
          <w:b/>
          <w:sz w:val="24"/>
          <w:szCs w:val="24"/>
          <w:lang w:val="en-US" w:eastAsia="el-GR"/>
        </w:rPr>
      </w:pPr>
    </w:p>
    <w:p w:rsidR="00C25DF2" w:rsidRPr="00A6276E" w:rsidRDefault="00C25DF2" w:rsidP="00C25DF2">
      <w:pPr>
        <w:spacing w:before="100" w:beforeAutospacing="1" w:after="100" w:afterAutospacing="1" w:line="240" w:lineRule="auto"/>
        <w:rPr>
          <w:rFonts w:ascii="Arial Rounded MT Bold" w:eastAsia="Times New Roman" w:hAnsi="Arial Rounded MT Bold" w:cs="Times New Roman"/>
          <w:b/>
          <w:sz w:val="24"/>
          <w:szCs w:val="24"/>
          <w:lang w:val="en-US" w:eastAsia="el-GR"/>
        </w:rPr>
      </w:pPr>
      <w:r w:rsidRPr="00A6276E">
        <w:rPr>
          <w:rFonts w:ascii="Arial Rounded MT Bold" w:eastAsia="Times New Roman" w:hAnsi="Arial Rounded MT Bold" w:cs="Times New Roman"/>
          <w:b/>
          <w:sz w:val="24"/>
          <w:szCs w:val="24"/>
          <w:lang w:val="en-US" w:eastAsia="el-GR"/>
        </w:rPr>
        <w:t>The Book Thief</w:t>
      </w:r>
      <w:bookmarkStart w:id="0" w:name="_GoBack"/>
      <w:bookmarkEnd w:id="0"/>
      <w:r w:rsidRPr="00A6276E">
        <w:rPr>
          <w:rFonts w:ascii="Arial Rounded MT Bold" w:eastAsia="Times New Roman" w:hAnsi="Arial Rounded MT Bold" w:cs="Times New Roman"/>
          <w:b/>
          <w:sz w:val="24"/>
          <w:szCs w:val="24"/>
          <w:lang w:val="en-US" w:eastAsia="el-GR"/>
        </w:rPr>
        <w:t xml:space="preserve"> is a historical novel by Australian author Markus </w:t>
      </w:r>
      <w:proofErr w:type="spellStart"/>
      <w:r w:rsidRPr="00A6276E">
        <w:rPr>
          <w:rFonts w:ascii="Arial Rounded MT Bold" w:eastAsia="Times New Roman" w:hAnsi="Arial Rounded MT Bold" w:cs="Times New Roman"/>
          <w:b/>
          <w:sz w:val="24"/>
          <w:szCs w:val="24"/>
          <w:lang w:val="en-US" w:eastAsia="el-GR"/>
        </w:rPr>
        <w:t>Zusak</w:t>
      </w:r>
      <w:proofErr w:type="spellEnd"/>
      <w:r w:rsidRPr="00A6276E">
        <w:rPr>
          <w:rFonts w:ascii="Arial Rounded MT Bold" w:eastAsia="Times New Roman" w:hAnsi="Arial Rounded MT Bold" w:cs="Times New Roman"/>
          <w:b/>
          <w:sz w:val="24"/>
          <w:szCs w:val="24"/>
          <w:lang w:val="en-US" w:eastAsia="el-GR"/>
        </w:rPr>
        <w:t xml:space="preserve">, and is his most popular work. </w:t>
      </w:r>
    </w:p>
    <w:p w:rsidR="00A94D71" w:rsidRPr="00A6276E" w:rsidRDefault="00C25DF2" w:rsidP="00C25DF2">
      <w:pPr>
        <w:spacing w:before="100" w:beforeAutospacing="1" w:after="100" w:afterAutospacing="1" w:line="240" w:lineRule="auto"/>
        <w:rPr>
          <w:rFonts w:ascii="Arial Rounded MT Bold" w:eastAsia="Times New Roman" w:hAnsi="Arial Rounded MT Bold" w:cs="Times New Roman"/>
          <w:b/>
          <w:sz w:val="24"/>
          <w:szCs w:val="24"/>
          <w:lang w:val="en-US" w:eastAsia="el-GR"/>
        </w:rPr>
      </w:pPr>
      <w:r w:rsidRPr="00A6276E">
        <w:rPr>
          <w:rFonts w:ascii="Arial Rounded MT Bold" w:eastAsia="Times New Roman" w:hAnsi="Arial Rounded MT Bold" w:cs="Times New Roman"/>
          <w:b/>
          <w:sz w:val="24"/>
          <w:szCs w:val="24"/>
          <w:lang w:val="en-US" w:eastAsia="el-GR"/>
        </w:rPr>
        <w:t xml:space="preserve">Published in 2005, The Book Thief became an international bestseller and was translated into 63 languages and sold 16 million copies. It was adapted into a 2013 feature film of the same name. </w:t>
      </w:r>
    </w:p>
    <w:p w:rsidR="00C25DF2" w:rsidRPr="00A6276E" w:rsidRDefault="00C25DF2" w:rsidP="00C25DF2">
      <w:pPr>
        <w:spacing w:before="100" w:beforeAutospacing="1" w:after="100" w:afterAutospacing="1" w:line="240" w:lineRule="auto"/>
        <w:rPr>
          <w:rFonts w:ascii="Arial Rounded MT Bold" w:eastAsia="Times New Roman" w:hAnsi="Arial Rounded MT Bold" w:cs="Times New Roman"/>
          <w:b/>
          <w:color w:val="FF0000"/>
          <w:sz w:val="24"/>
          <w:szCs w:val="24"/>
          <w:lang w:val="en-US" w:eastAsia="el-GR"/>
        </w:rPr>
      </w:pPr>
      <w:r w:rsidRPr="00A6276E">
        <w:rPr>
          <w:rFonts w:ascii="Arial Rounded MT Bold" w:eastAsia="Times New Roman" w:hAnsi="Arial Rounded MT Bold" w:cs="Times New Roman"/>
          <w:b/>
          <w:color w:val="FF0000"/>
          <w:sz w:val="24"/>
          <w:szCs w:val="24"/>
          <w:lang w:val="en-US" w:eastAsia="el-GR"/>
        </w:rPr>
        <w:t>Plot</w:t>
      </w:r>
    </w:p>
    <w:p w:rsidR="00A94D71" w:rsidRPr="00A6276E" w:rsidRDefault="00C25DF2" w:rsidP="00C25DF2">
      <w:pPr>
        <w:spacing w:before="100" w:beforeAutospacing="1" w:after="100" w:afterAutospacing="1" w:line="240" w:lineRule="auto"/>
        <w:rPr>
          <w:rFonts w:ascii="Arial Rounded MT Bold" w:eastAsia="Times New Roman" w:hAnsi="Arial Rounded MT Bold" w:cs="Times New Roman"/>
          <w:b/>
          <w:sz w:val="24"/>
          <w:szCs w:val="24"/>
          <w:lang w:val="en-US" w:eastAsia="el-GR"/>
        </w:rPr>
      </w:pPr>
      <w:proofErr w:type="gramStart"/>
      <w:r w:rsidRPr="00A6276E">
        <w:rPr>
          <w:rFonts w:ascii="Arial Rounded MT Bold" w:eastAsia="Times New Roman" w:hAnsi="Arial Rounded MT Bold" w:cs="Times New Roman"/>
          <w:b/>
          <w:sz w:val="24"/>
          <w:szCs w:val="24"/>
          <w:lang w:val="en-US" w:eastAsia="el-GR"/>
        </w:rPr>
        <w:t>Narrated by Death, a male voice who over the course of the book proves to be morose yet caring.</w:t>
      </w:r>
      <w:proofErr w:type="gramEnd"/>
      <w:r w:rsidRPr="00A6276E">
        <w:rPr>
          <w:rFonts w:ascii="Arial Rounded MT Bold" w:eastAsia="Times New Roman" w:hAnsi="Arial Rounded MT Bold" w:cs="Times New Roman"/>
          <w:b/>
          <w:sz w:val="24"/>
          <w:szCs w:val="24"/>
          <w:lang w:val="en-US" w:eastAsia="el-GR"/>
        </w:rPr>
        <w:t xml:space="preserve"> The plot follows </w:t>
      </w:r>
      <w:proofErr w:type="spellStart"/>
      <w:r w:rsidRPr="00A6276E">
        <w:rPr>
          <w:rFonts w:ascii="Arial Rounded MT Bold" w:eastAsia="Times New Roman" w:hAnsi="Arial Rounded MT Bold" w:cs="Times New Roman"/>
          <w:b/>
          <w:sz w:val="24"/>
          <w:szCs w:val="24"/>
          <w:lang w:val="en-US" w:eastAsia="el-GR"/>
        </w:rPr>
        <w:t>Liesel</w:t>
      </w:r>
      <w:proofErr w:type="spellEnd"/>
      <w:r w:rsidRPr="00A6276E">
        <w:rPr>
          <w:rFonts w:ascii="Arial Rounded MT Bold" w:eastAsia="Times New Roman" w:hAnsi="Arial Rounded MT Bold" w:cs="Times New Roman"/>
          <w:b/>
          <w:sz w:val="24"/>
          <w:szCs w:val="24"/>
          <w:lang w:val="en-US" w:eastAsia="el-GR"/>
        </w:rPr>
        <w:t xml:space="preserve"> </w:t>
      </w:r>
      <w:proofErr w:type="spellStart"/>
      <w:r w:rsidRPr="00A6276E">
        <w:rPr>
          <w:rFonts w:ascii="Arial Rounded MT Bold" w:eastAsia="Times New Roman" w:hAnsi="Arial Rounded MT Bold" w:cs="Times New Roman"/>
          <w:b/>
          <w:sz w:val="24"/>
          <w:szCs w:val="24"/>
          <w:lang w:val="en-US" w:eastAsia="el-GR"/>
        </w:rPr>
        <w:t>Meminger</w:t>
      </w:r>
      <w:proofErr w:type="spellEnd"/>
      <w:r w:rsidRPr="00A6276E">
        <w:rPr>
          <w:rFonts w:ascii="Arial Rounded MT Bold" w:eastAsia="Times New Roman" w:hAnsi="Arial Rounded MT Bold" w:cs="Times New Roman"/>
          <w:b/>
          <w:sz w:val="24"/>
          <w:szCs w:val="24"/>
          <w:lang w:val="en-US" w:eastAsia="el-GR"/>
        </w:rPr>
        <w:t xml:space="preserve"> in Nazi Germany during World War II. After the death of her younger brother on a train to the outskirts of Munich, </w:t>
      </w:r>
      <w:proofErr w:type="spellStart"/>
      <w:r w:rsidRPr="00A6276E">
        <w:rPr>
          <w:rFonts w:ascii="Arial Rounded MT Bold" w:eastAsia="Times New Roman" w:hAnsi="Arial Rounded MT Bold" w:cs="Times New Roman"/>
          <w:b/>
          <w:sz w:val="24"/>
          <w:szCs w:val="24"/>
          <w:lang w:val="en-US" w:eastAsia="el-GR"/>
        </w:rPr>
        <w:t>Liesel</w:t>
      </w:r>
      <w:proofErr w:type="spellEnd"/>
      <w:r w:rsidRPr="00A6276E">
        <w:rPr>
          <w:rFonts w:ascii="Arial Rounded MT Bold" w:eastAsia="Times New Roman" w:hAnsi="Arial Rounded MT Bold" w:cs="Times New Roman"/>
          <w:b/>
          <w:sz w:val="24"/>
          <w:szCs w:val="24"/>
          <w:lang w:val="en-US" w:eastAsia="el-GR"/>
        </w:rPr>
        <w:t xml:space="preserve"> arrives at the home of her new foster parents, Hans and Rosa </w:t>
      </w:r>
      <w:proofErr w:type="spellStart"/>
      <w:r w:rsidRPr="00A6276E">
        <w:rPr>
          <w:rFonts w:ascii="Arial Rounded MT Bold" w:eastAsia="Times New Roman" w:hAnsi="Arial Rounded MT Bold" w:cs="Times New Roman"/>
          <w:b/>
          <w:sz w:val="24"/>
          <w:szCs w:val="24"/>
          <w:lang w:val="en-US" w:eastAsia="el-GR"/>
        </w:rPr>
        <w:t>Hubermann</w:t>
      </w:r>
      <w:proofErr w:type="spellEnd"/>
      <w:r w:rsidRPr="00A6276E">
        <w:rPr>
          <w:rFonts w:ascii="Arial Rounded MT Bold" w:eastAsia="Times New Roman" w:hAnsi="Arial Rounded MT Bold" w:cs="Times New Roman"/>
          <w:b/>
          <w:sz w:val="24"/>
          <w:szCs w:val="24"/>
          <w:lang w:val="en-US" w:eastAsia="el-GR"/>
        </w:rPr>
        <w:t xml:space="preserve">, distraught and withdrawn. During her time there, she is exposed to the horrors of the Nazi regime, caught between the innocence of childhood and the maturity demanded by her destructive surroundings. As the political situation in Germany deteriorates, her foster parents conceal a Jewish man named Max </w:t>
      </w:r>
      <w:proofErr w:type="spellStart"/>
      <w:r w:rsidRPr="00A6276E">
        <w:rPr>
          <w:rFonts w:ascii="Arial Rounded MT Bold" w:eastAsia="Times New Roman" w:hAnsi="Arial Rounded MT Bold" w:cs="Times New Roman"/>
          <w:b/>
          <w:sz w:val="24"/>
          <w:szCs w:val="24"/>
          <w:lang w:val="en-US" w:eastAsia="el-GR"/>
        </w:rPr>
        <w:t>Vandenburg</w:t>
      </w:r>
      <w:proofErr w:type="spellEnd"/>
      <w:r w:rsidRPr="00A6276E">
        <w:rPr>
          <w:rFonts w:ascii="Arial Rounded MT Bold" w:eastAsia="Times New Roman" w:hAnsi="Arial Rounded MT Bold" w:cs="Times New Roman"/>
          <w:b/>
          <w:sz w:val="24"/>
          <w:szCs w:val="24"/>
          <w:lang w:val="en-US" w:eastAsia="el-GR"/>
        </w:rPr>
        <w:t xml:space="preserve">. Hans, who has developed a close relationship with </w:t>
      </w:r>
      <w:proofErr w:type="spellStart"/>
      <w:r w:rsidRPr="00A6276E">
        <w:rPr>
          <w:rFonts w:ascii="Arial Rounded MT Bold" w:eastAsia="Times New Roman" w:hAnsi="Arial Rounded MT Bold" w:cs="Times New Roman"/>
          <w:b/>
          <w:sz w:val="24"/>
          <w:szCs w:val="24"/>
          <w:lang w:val="en-US" w:eastAsia="el-GR"/>
        </w:rPr>
        <w:t>Liesel</w:t>
      </w:r>
      <w:proofErr w:type="spellEnd"/>
      <w:r w:rsidRPr="00A6276E">
        <w:rPr>
          <w:rFonts w:ascii="Arial Rounded MT Bold" w:eastAsia="Times New Roman" w:hAnsi="Arial Rounded MT Bold" w:cs="Times New Roman"/>
          <w:b/>
          <w:sz w:val="24"/>
          <w:szCs w:val="24"/>
          <w:lang w:val="en-US" w:eastAsia="el-GR"/>
        </w:rPr>
        <w:t xml:space="preserve">, teaches her to read, first in her bedroom, then in her basement. Recognizing the power of writing and sharing the written word, </w:t>
      </w:r>
      <w:proofErr w:type="spellStart"/>
      <w:r w:rsidRPr="00A6276E">
        <w:rPr>
          <w:rFonts w:ascii="Arial Rounded MT Bold" w:eastAsia="Times New Roman" w:hAnsi="Arial Rounded MT Bold" w:cs="Times New Roman"/>
          <w:b/>
          <w:sz w:val="24"/>
          <w:szCs w:val="24"/>
          <w:lang w:val="en-US" w:eastAsia="el-GR"/>
        </w:rPr>
        <w:t>Liesel</w:t>
      </w:r>
      <w:proofErr w:type="spellEnd"/>
      <w:r w:rsidRPr="00A6276E">
        <w:rPr>
          <w:rFonts w:ascii="Arial Rounded MT Bold" w:eastAsia="Times New Roman" w:hAnsi="Arial Rounded MT Bold" w:cs="Times New Roman"/>
          <w:b/>
          <w:sz w:val="24"/>
          <w:szCs w:val="24"/>
          <w:lang w:val="en-US" w:eastAsia="el-GR"/>
        </w:rPr>
        <w:t xml:space="preserve"> not only begins to steal books that the Nazi party is looking to destroy, but also writes her own story, and shares the power of language with Max. Through collecting laundry for her foster mother, </w:t>
      </w:r>
      <w:r w:rsidRPr="00A6276E">
        <w:rPr>
          <w:rFonts w:ascii="Arial Rounded MT Bold" w:eastAsia="Times New Roman" w:hAnsi="Arial Rounded MT Bold" w:cs="Times New Roman"/>
          <w:b/>
          <w:sz w:val="24"/>
          <w:szCs w:val="24"/>
          <w:lang w:val="en-US" w:eastAsia="el-GR"/>
        </w:rPr>
        <w:lastRenderedPageBreak/>
        <w:t xml:space="preserve">she also begins a relationship with the mayor's wife, </w:t>
      </w:r>
      <w:proofErr w:type="spellStart"/>
      <w:r w:rsidRPr="00A6276E">
        <w:rPr>
          <w:rFonts w:ascii="Arial Rounded MT Bold" w:eastAsia="Times New Roman" w:hAnsi="Arial Rounded MT Bold" w:cs="Times New Roman"/>
          <w:b/>
          <w:sz w:val="24"/>
          <w:szCs w:val="24"/>
          <w:lang w:val="en-US" w:eastAsia="el-GR"/>
        </w:rPr>
        <w:t>Ilsa</w:t>
      </w:r>
      <w:proofErr w:type="spellEnd"/>
      <w:r w:rsidRPr="00A6276E">
        <w:rPr>
          <w:rFonts w:ascii="Arial Rounded MT Bold" w:eastAsia="Times New Roman" w:hAnsi="Arial Rounded MT Bold" w:cs="Times New Roman"/>
          <w:b/>
          <w:sz w:val="24"/>
          <w:szCs w:val="24"/>
          <w:lang w:val="en-US" w:eastAsia="el-GR"/>
        </w:rPr>
        <w:t xml:space="preserve"> Hermann, who allows her to first read books in her library, and later, steal them. </w:t>
      </w:r>
    </w:p>
    <w:p w:rsidR="00821F12" w:rsidRDefault="00821F12" w:rsidP="00C25DF2">
      <w:pPr>
        <w:spacing w:before="100" w:beforeAutospacing="1" w:after="100" w:afterAutospacing="1" w:line="240" w:lineRule="auto"/>
        <w:rPr>
          <w:rFonts w:ascii="Arial Rounded MT Bold" w:eastAsia="Times New Roman" w:hAnsi="Arial Rounded MT Bold" w:cs="Times New Roman"/>
          <w:b/>
          <w:color w:val="FF0000"/>
          <w:sz w:val="24"/>
          <w:szCs w:val="24"/>
          <w:lang w:val="en-US" w:eastAsia="el-GR"/>
        </w:rPr>
      </w:pPr>
    </w:p>
    <w:p w:rsidR="00C25DF2" w:rsidRPr="00A6276E" w:rsidRDefault="00C25DF2" w:rsidP="00C25DF2">
      <w:pPr>
        <w:spacing w:before="100" w:beforeAutospacing="1" w:after="100" w:afterAutospacing="1" w:line="240" w:lineRule="auto"/>
        <w:rPr>
          <w:rFonts w:ascii="Arial Rounded MT Bold" w:eastAsia="Times New Roman" w:hAnsi="Arial Rounded MT Bold" w:cs="Times New Roman"/>
          <w:b/>
          <w:color w:val="FF0000"/>
          <w:sz w:val="24"/>
          <w:szCs w:val="24"/>
          <w:lang w:val="en-US" w:eastAsia="el-GR"/>
        </w:rPr>
      </w:pPr>
      <w:r w:rsidRPr="00A6276E">
        <w:rPr>
          <w:rFonts w:ascii="Arial Rounded MT Bold" w:eastAsia="Times New Roman" w:hAnsi="Arial Rounded MT Bold" w:cs="Times New Roman"/>
          <w:b/>
          <w:color w:val="FF0000"/>
          <w:sz w:val="24"/>
          <w:szCs w:val="24"/>
          <w:lang w:val="en-US" w:eastAsia="el-GR"/>
        </w:rPr>
        <w:t>Themes</w:t>
      </w:r>
    </w:p>
    <w:p w:rsidR="00C25DF2" w:rsidRPr="00821F12" w:rsidRDefault="00C25DF2" w:rsidP="00A94D71">
      <w:pPr>
        <w:pStyle w:val="Heading1"/>
        <w:rPr>
          <w:rStyle w:val="IntenseEmphasis"/>
          <w:rFonts w:ascii="Arial Rounded MT Bold" w:hAnsi="Arial Rounded MT Bold"/>
          <w:i w:val="0"/>
          <w:iCs w:val="0"/>
          <w:color w:val="365F91" w:themeColor="accent1" w:themeShade="BF"/>
          <w:sz w:val="24"/>
          <w:szCs w:val="24"/>
          <w:lang w:val="en-US"/>
        </w:rPr>
      </w:pPr>
      <w:r w:rsidRPr="00821F12">
        <w:rPr>
          <w:rStyle w:val="IntenseEmphasis"/>
          <w:rFonts w:ascii="Arial Rounded MT Bold" w:hAnsi="Arial Rounded MT Bold"/>
          <w:i w:val="0"/>
          <w:iCs w:val="0"/>
          <w:color w:val="365F91" w:themeColor="accent1" w:themeShade="BF"/>
          <w:sz w:val="24"/>
          <w:szCs w:val="24"/>
          <w:lang w:val="en-US"/>
        </w:rPr>
        <w:t>Mortality</w:t>
      </w:r>
    </w:p>
    <w:p w:rsidR="00C25DF2" w:rsidRPr="00A6276E" w:rsidRDefault="00C25DF2" w:rsidP="00C25DF2">
      <w:pPr>
        <w:spacing w:before="100" w:beforeAutospacing="1" w:after="100" w:afterAutospacing="1" w:line="240" w:lineRule="auto"/>
        <w:rPr>
          <w:rFonts w:ascii="Arial Rounded MT Bold" w:eastAsia="Times New Roman" w:hAnsi="Arial Rounded MT Bold" w:cs="Times New Roman"/>
          <w:b/>
          <w:sz w:val="24"/>
          <w:szCs w:val="24"/>
          <w:lang w:val="en-US" w:eastAsia="el-GR"/>
        </w:rPr>
      </w:pPr>
      <w:r w:rsidRPr="00A6276E">
        <w:rPr>
          <w:rFonts w:ascii="Arial Rounded MT Bold" w:eastAsia="Times New Roman" w:hAnsi="Arial Rounded MT Bold" w:cs="Times New Roman"/>
          <w:b/>
          <w:sz w:val="24"/>
          <w:szCs w:val="24"/>
          <w:lang w:val="en-US" w:eastAsia="el-GR"/>
        </w:rPr>
        <w:t xml:space="preserve">The book is introduced by the character/narrator Death, which underlines that mortality is very present in the lives of each character. Throughout the novel, the deaths of prominent characters reaffirm the presence of mortality. Because the novel takes place during World War II, death and genocide are nearly omnipresent in the novel. </w:t>
      </w:r>
    </w:p>
    <w:p w:rsidR="00C25DF2" w:rsidRPr="00A6276E" w:rsidRDefault="00C25DF2" w:rsidP="00C25DF2">
      <w:pPr>
        <w:spacing w:before="100" w:beforeAutospacing="1" w:after="100" w:afterAutospacing="1" w:line="240" w:lineRule="auto"/>
        <w:rPr>
          <w:rFonts w:ascii="Arial Rounded MT Bold" w:eastAsia="Times New Roman" w:hAnsi="Arial Rounded MT Bold" w:cs="Times New Roman"/>
          <w:b/>
          <w:sz w:val="24"/>
          <w:szCs w:val="24"/>
          <w:lang w:val="en-US" w:eastAsia="el-GR"/>
        </w:rPr>
      </w:pPr>
      <w:r w:rsidRPr="00A6276E">
        <w:rPr>
          <w:rFonts w:ascii="Arial Rounded MT Bold" w:eastAsia="Times New Roman" w:hAnsi="Arial Rounded MT Bold" w:cs="Times New Roman"/>
          <w:b/>
          <w:sz w:val="24"/>
          <w:szCs w:val="24"/>
          <w:lang w:val="en-US" w:eastAsia="el-GR"/>
        </w:rPr>
        <w:t>Death is presented in a manner that is less distant and threatening. Because Death narrates and explains the reasons behind each character's destruction, as well as explains how he feels that he must take the life of each character, Death is given a sense of care rather than fear. At one point, Death states "even death has a heart," which reaffirms that there is a care present in the</w:t>
      </w:r>
      <w:r w:rsidR="001A7510" w:rsidRPr="00A6276E">
        <w:rPr>
          <w:rFonts w:ascii="Arial Rounded MT Bold" w:eastAsia="Times New Roman" w:hAnsi="Arial Rounded MT Bold" w:cs="Times New Roman"/>
          <w:b/>
          <w:sz w:val="24"/>
          <w:szCs w:val="24"/>
          <w:lang w:val="en-US" w:eastAsia="el-GR"/>
        </w:rPr>
        <w:t xml:space="preserve"> concept of death and dying.</w:t>
      </w:r>
    </w:p>
    <w:p w:rsidR="00C25DF2" w:rsidRPr="00A6276E" w:rsidRDefault="00C25DF2" w:rsidP="00A94D71">
      <w:pPr>
        <w:pStyle w:val="Heading1"/>
        <w:rPr>
          <w:rFonts w:ascii="Arial Rounded MT Bold" w:eastAsia="Times New Roman" w:hAnsi="Arial Rounded MT Bold"/>
          <w:sz w:val="24"/>
          <w:szCs w:val="24"/>
          <w:lang w:val="en-US" w:eastAsia="el-GR"/>
        </w:rPr>
      </w:pPr>
      <w:r w:rsidRPr="00A6276E">
        <w:rPr>
          <w:rFonts w:ascii="Arial Rounded MT Bold" w:eastAsia="Times New Roman" w:hAnsi="Arial Rounded MT Bold"/>
          <w:sz w:val="24"/>
          <w:szCs w:val="24"/>
          <w:lang w:val="en-US" w:eastAsia="el-GR"/>
        </w:rPr>
        <w:t>Language, reading and writing</w:t>
      </w:r>
    </w:p>
    <w:p w:rsidR="00C25DF2" w:rsidRPr="00A6276E" w:rsidRDefault="00C25DF2" w:rsidP="00C25DF2">
      <w:pPr>
        <w:spacing w:before="100" w:beforeAutospacing="1" w:after="100" w:afterAutospacing="1" w:line="240" w:lineRule="auto"/>
        <w:rPr>
          <w:rFonts w:ascii="Arial Rounded MT Bold" w:eastAsia="Times New Roman" w:hAnsi="Arial Rounded MT Bold" w:cs="Times New Roman"/>
          <w:b/>
          <w:sz w:val="24"/>
          <w:szCs w:val="24"/>
          <w:lang w:val="en-US" w:eastAsia="el-GR"/>
        </w:rPr>
      </w:pPr>
      <w:r w:rsidRPr="00A6276E">
        <w:rPr>
          <w:rFonts w:ascii="Arial Rounded MT Bold" w:eastAsia="Times New Roman" w:hAnsi="Arial Rounded MT Bold" w:cs="Times New Roman"/>
          <w:b/>
          <w:sz w:val="24"/>
          <w:szCs w:val="24"/>
          <w:lang w:val="en-US" w:eastAsia="el-GR"/>
        </w:rPr>
        <w:t xml:space="preserve">Throughout the novel, language, reading and writing are presented as symbolic elements of expression and freedom. They provide identity and personal liberation to those characters who have, or who gain, the power of literacy: "the true power of words". And they provide a framework for </w:t>
      </w:r>
      <w:proofErr w:type="spellStart"/>
      <w:r w:rsidRPr="00A6276E">
        <w:rPr>
          <w:rFonts w:ascii="Arial Rounded MT Bold" w:eastAsia="Times New Roman" w:hAnsi="Arial Rounded MT Bold" w:cs="Times New Roman"/>
          <w:b/>
          <w:sz w:val="24"/>
          <w:szCs w:val="24"/>
          <w:lang w:val="en-US" w:eastAsia="el-GR"/>
        </w:rPr>
        <w:t>Liesel's</w:t>
      </w:r>
      <w:proofErr w:type="spellEnd"/>
      <w:r w:rsidRPr="00A6276E">
        <w:rPr>
          <w:rFonts w:ascii="Arial Rounded MT Bold" w:eastAsia="Times New Roman" w:hAnsi="Arial Rounded MT Bold" w:cs="Times New Roman"/>
          <w:b/>
          <w:sz w:val="24"/>
          <w:szCs w:val="24"/>
          <w:lang w:val="en-US" w:eastAsia="el-GR"/>
        </w:rPr>
        <w:t xml:space="preserve"> coming of age. At the beginning of the story shortly after her brother's funeral, </w:t>
      </w:r>
      <w:proofErr w:type="spellStart"/>
      <w:r w:rsidRPr="00A6276E">
        <w:rPr>
          <w:rFonts w:ascii="Arial Rounded MT Bold" w:eastAsia="Times New Roman" w:hAnsi="Arial Rounded MT Bold" w:cs="Times New Roman"/>
          <w:b/>
          <w:sz w:val="24"/>
          <w:szCs w:val="24"/>
          <w:lang w:val="en-US" w:eastAsia="el-GR"/>
        </w:rPr>
        <w:t>Liesel</w:t>
      </w:r>
      <w:proofErr w:type="spellEnd"/>
      <w:r w:rsidRPr="00A6276E">
        <w:rPr>
          <w:rFonts w:ascii="Arial Rounded MT Bold" w:eastAsia="Times New Roman" w:hAnsi="Arial Rounded MT Bold" w:cs="Times New Roman"/>
          <w:b/>
          <w:sz w:val="24"/>
          <w:szCs w:val="24"/>
          <w:lang w:val="en-US" w:eastAsia="el-GR"/>
        </w:rPr>
        <w:t xml:space="preserve"> finds a book in the snow, one she is unable to read. Under tutelage by her foster father Hans, she slowly learns to read and write. By the end of the novel, her </w:t>
      </w:r>
      <w:proofErr w:type="gramStart"/>
      <w:r w:rsidRPr="00A6276E">
        <w:rPr>
          <w:rFonts w:ascii="Arial Rounded MT Bold" w:eastAsia="Times New Roman" w:hAnsi="Arial Rounded MT Bold" w:cs="Times New Roman"/>
          <w:b/>
          <w:sz w:val="24"/>
          <w:szCs w:val="24"/>
          <w:lang w:val="en-US" w:eastAsia="el-GR"/>
        </w:rPr>
        <w:t>character  is</w:t>
      </w:r>
      <w:proofErr w:type="gramEnd"/>
      <w:r w:rsidRPr="00A6276E">
        <w:rPr>
          <w:rFonts w:ascii="Arial Rounded MT Bold" w:eastAsia="Times New Roman" w:hAnsi="Arial Rounded MT Bold" w:cs="Times New Roman"/>
          <w:b/>
          <w:sz w:val="24"/>
          <w:szCs w:val="24"/>
          <w:lang w:val="en-US" w:eastAsia="el-GR"/>
        </w:rPr>
        <w:t xml:space="preserve"> largely defined by her progress in reading and writing. The development of </w:t>
      </w:r>
      <w:proofErr w:type="spellStart"/>
      <w:r w:rsidRPr="00A6276E">
        <w:rPr>
          <w:rFonts w:ascii="Arial Rounded MT Bold" w:eastAsia="Times New Roman" w:hAnsi="Arial Rounded MT Bold" w:cs="Times New Roman"/>
          <w:b/>
          <w:sz w:val="24"/>
          <w:szCs w:val="24"/>
          <w:lang w:val="en-US" w:eastAsia="el-GR"/>
        </w:rPr>
        <w:t>Liesel's</w:t>
      </w:r>
      <w:proofErr w:type="spellEnd"/>
      <w:r w:rsidRPr="00A6276E">
        <w:rPr>
          <w:rFonts w:ascii="Arial Rounded MT Bold" w:eastAsia="Times New Roman" w:hAnsi="Arial Rounded MT Bold" w:cs="Times New Roman"/>
          <w:b/>
          <w:sz w:val="24"/>
          <w:szCs w:val="24"/>
          <w:lang w:val="en-US" w:eastAsia="el-GR"/>
        </w:rPr>
        <w:t xml:space="preserve"> literacy mirrors her physical growth and maturing over the course of the story. </w:t>
      </w:r>
    </w:p>
    <w:p w:rsidR="00C25DF2" w:rsidRPr="00A6276E" w:rsidRDefault="00C25DF2" w:rsidP="00C25DF2">
      <w:pPr>
        <w:spacing w:before="100" w:beforeAutospacing="1" w:after="100" w:afterAutospacing="1" w:line="240" w:lineRule="auto"/>
        <w:rPr>
          <w:rFonts w:ascii="Arial Rounded MT Bold" w:eastAsia="Times New Roman" w:hAnsi="Arial Rounded MT Bold" w:cs="Times New Roman"/>
          <w:b/>
          <w:sz w:val="24"/>
          <w:szCs w:val="24"/>
          <w:lang w:val="en-US" w:eastAsia="el-GR"/>
        </w:rPr>
      </w:pPr>
      <w:r w:rsidRPr="00A6276E">
        <w:rPr>
          <w:rFonts w:ascii="Arial Rounded MT Bold" w:eastAsia="Times New Roman" w:hAnsi="Arial Rounded MT Bold" w:cs="Times New Roman"/>
          <w:b/>
          <w:sz w:val="24"/>
          <w:szCs w:val="24"/>
          <w:lang w:val="en-US" w:eastAsia="el-GR"/>
        </w:rPr>
        <w:t xml:space="preserve">Literacy </w:t>
      </w:r>
      <w:proofErr w:type="gramStart"/>
      <w:r w:rsidRPr="00A6276E">
        <w:rPr>
          <w:rFonts w:ascii="Arial Rounded MT Bold" w:eastAsia="Times New Roman" w:hAnsi="Arial Rounded MT Bold" w:cs="Times New Roman"/>
          <w:b/>
          <w:sz w:val="24"/>
          <w:szCs w:val="24"/>
          <w:lang w:val="en-US" w:eastAsia="el-GR"/>
        </w:rPr>
        <w:t>skills  also</w:t>
      </w:r>
      <w:proofErr w:type="gramEnd"/>
      <w:r w:rsidRPr="00A6276E">
        <w:rPr>
          <w:rFonts w:ascii="Arial Rounded MT Bold" w:eastAsia="Times New Roman" w:hAnsi="Arial Rounded MT Bold" w:cs="Times New Roman"/>
          <w:b/>
          <w:sz w:val="24"/>
          <w:szCs w:val="24"/>
          <w:lang w:val="en-US" w:eastAsia="el-GR"/>
        </w:rPr>
        <w:t xml:space="preserve"> serve as social markers. Wealthy citizens in the story are often portrayed as literate, as owning books and even their own libraries, while the poor are illiterate and do not own books. </w:t>
      </w:r>
    </w:p>
    <w:p w:rsidR="00C25DF2" w:rsidRPr="00A6276E" w:rsidRDefault="00C25DF2" w:rsidP="00C25DF2">
      <w:pPr>
        <w:spacing w:before="100" w:beforeAutospacing="1" w:after="100" w:afterAutospacing="1" w:line="240" w:lineRule="auto"/>
        <w:rPr>
          <w:rFonts w:ascii="Arial Rounded MT Bold" w:eastAsia="Times New Roman" w:hAnsi="Arial Rounded MT Bold" w:cs="Times New Roman"/>
          <w:b/>
          <w:sz w:val="24"/>
          <w:szCs w:val="24"/>
          <w:lang w:val="en-US" w:eastAsia="el-GR"/>
        </w:rPr>
      </w:pPr>
      <w:r w:rsidRPr="00A6276E">
        <w:rPr>
          <w:rFonts w:ascii="Arial Rounded MT Bold" w:eastAsia="Times New Roman" w:hAnsi="Arial Rounded MT Bold" w:cs="Times New Roman"/>
          <w:b/>
          <w:sz w:val="24"/>
          <w:szCs w:val="24"/>
          <w:lang w:val="en-US" w:eastAsia="el-GR"/>
        </w:rPr>
        <w:t xml:space="preserve">The Nazi burning of books in the story represents evil incarnate. Symbolically, </w:t>
      </w:r>
      <w:proofErr w:type="spellStart"/>
      <w:r w:rsidRPr="00A6276E">
        <w:rPr>
          <w:rFonts w:ascii="Arial Rounded MT Bold" w:eastAsia="Times New Roman" w:hAnsi="Arial Rounded MT Bold" w:cs="Times New Roman"/>
          <w:b/>
          <w:sz w:val="24"/>
          <w:szCs w:val="24"/>
          <w:lang w:val="en-US" w:eastAsia="el-GR"/>
        </w:rPr>
        <w:t>Liesel's</w:t>
      </w:r>
      <w:proofErr w:type="spellEnd"/>
      <w:r w:rsidRPr="00A6276E">
        <w:rPr>
          <w:rFonts w:ascii="Arial Rounded MT Bold" w:eastAsia="Times New Roman" w:hAnsi="Arial Rounded MT Bold" w:cs="Times New Roman"/>
          <w:b/>
          <w:sz w:val="24"/>
          <w:szCs w:val="24"/>
          <w:lang w:val="en-US" w:eastAsia="el-GR"/>
        </w:rPr>
        <w:t xml:space="preserve"> repeated rescues of books from Nazi bonfires represent her reclaiming of freedom and her resistance to being controlled</w:t>
      </w:r>
      <w:r w:rsidR="001A7510" w:rsidRPr="00A6276E">
        <w:rPr>
          <w:rFonts w:ascii="Arial Rounded MT Bold" w:eastAsia="Times New Roman" w:hAnsi="Arial Rounded MT Bold" w:cs="Times New Roman"/>
          <w:b/>
          <w:sz w:val="24"/>
          <w:szCs w:val="24"/>
          <w:lang w:val="en-US" w:eastAsia="el-GR"/>
        </w:rPr>
        <w:t xml:space="preserve"> by the all-pervasive state.</w:t>
      </w:r>
    </w:p>
    <w:p w:rsidR="001A7510" w:rsidRPr="00821F12" w:rsidRDefault="001A7510" w:rsidP="00A94D71">
      <w:pPr>
        <w:pStyle w:val="Heading1"/>
        <w:rPr>
          <w:rFonts w:ascii="Arial Rounded MT Bold" w:hAnsi="Arial Rounded MT Bold"/>
          <w:sz w:val="24"/>
          <w:szCs w:val="24"/>
          <w:lang w:val="en-US"/>
        </w:rPr>
      </w:pPr>
      <w:r w:rsidRPr="00821F12">
        <w:rPr>
          <w:rFonts w:ascii="Arial Rounded MT Bold" w:hAnsi="Arial Rounded MT Bold"/>
          <w:sz w:val="24"/>
          <w:szCs w:val="24"/>
          <w:lang w:val="en-US"/>
        </w:rPr>
        <w:lastRenderedPageBreak/>
        <w:t>The kindness and cruelty of humans</w:t>
      </w:r>
      <w:r w:rsidR="00FE1BA1" w:rsidRPr="00821F12">
        <w:rPr>
          <w:rFonts w:ascii="Arial Rounded MT Bold" w:hAnsi="Arial Rounded MT Bold"/>
          <w:sz w:val="24"/>
          <w:szCs w:val="24"/>
          <w:lang w:val="en-US"/>
        </w:rPr>
        <w:t>/Hope</w:t>
      </w:r>
    </w:p>
    <w:p w:rsidR="00FE1BA1" w:rsidRPr="00A6276E" w:rsidRDefault="00FE1BA1" w:rsidP="00C25DF2">
      <w:pPr>
        <w:spacing w:before="100" w:beforeAutospacing="1" w:after="100" w:afterAutospacing="1" w:line="240" w:lineRule="auto"/>
        <w:rPr>
          <w:rFonts w:ascii="Arial Rounded MT Bold" w:eastAsia="Times New Roman" w:hAnsi="Arial Rounded MT Bold" w:cs="Times New Roman"/>
          <w:b/>
          <w:sz w:val="24"/>
          <w:szCs w:val="24"/>
          <w:lang w:val="en-US" w:eastAsia="el-GR"/>
        </w:rPr>
      </w:pPr>
      <w:r w:rsidRPr="00A6276E">
        <w:rPr>
          <w:rFonts w:ascii="Arial Rounded MT Bold" w:eastAsia="Times New Roman" w:hAnsi="Arial Rounded MT Bold" w:cs="Times New Roman"/>
          <w:b/>
          <w:sz w:val="24"/>
          <w:szCs w:val="24"/>
          <w:lang w:val="en-US" w:eastAsia="el-GR"/>
        </w:rPr>
        <w:t xml:space="preserve">The Book </w:t>
      </w:r>
      <w:proofErr w:type="gramStart"/>
      <w:r w:rsidRPr="00A6276E">
        <w:rPr>
          <w:rFonts w:ascii="Arial Rounded MT Bold" w:eastAsia="Times New Roman" w:hAnsi="Arial Rounded MT Bold" w:cs="Times New Roman"/>
          <w:b/>
          <w:sz w:val="24"/>
          <w:szCs w:val="24"/>
          <w:lang w:val="en-US" w:eastAsia="el-GR"/>
        </w:rPr>
        <w:t>Thief</w:t>
      </w:r>
      <w:r w:rsidRPr="00A6276E">
        <w:rPr>
          <w:rFonts w:ascii="Arial Rounded MT Bold" w:hAnsi="Arial Rounded MT Bold"/>
          <w:b/>
          <w:sz w:val="24"/>
          <w:szCs w:val="24"/>
          <w:lang w:val="en-US"/>
        </w:rPr>
        <w:t xml:space="preserve"> </w:t>
      </w:r>
      <w:r w:rsidRPr="00A6276E">
        <w:rPr>
          <w:rFonts w:ascii="Arial Rounded MT Bold" w:eastAsia="Times New Roman" w:hAnsi="Arial Rounded MT Bold" w:cs="Times New Roman"/>
          <w:b/>
          <w:sz w:val="24"/>
          <w:szCs w:val="24"/>
          <w:lang w:val="en-US" w:eastAsia="el-GR"/>
        </w:rPr>
        <w:t xml:space="preserve"> looks</w:t>
      </w:r>
      <w:proofErr w:type="gramEnd"/>
      <w:r w:rsidRPr="00A6276E">
        <w:rPr>
          <w:rFonts w:ascii="Arial Rounded MT Bold" w:eastAsia="Times New Roman" w:hAnsi="Arial Rounded MT Bold" w:cs="Times New Roman"/>
          <w:b/>
          <w:sz w:val="24"/>
          <w:szCs w:val="24"/>
          <w:lang w:val="en-US" w:eastAsia="el-GR"/>
        </w:rPr>
        <w:t xml:space="preserve"> at the terrible cost of violence, bearing witness to our compassion and offers us a believable, hard-won hope. That hope is embodied in </w:t>
      </w:r>
      <w:proofErr w:type="spellStart"/>
      <w:r w:rsidRPr="00A6276E">
        <w:rPr>
          <w:rFonts w:ascii="Arial Rounded MT Bold" w:eastAsia="Times New Roman" w:hAnsi="Arial Rounded MT Bold" w:cs="Times New Roman"/>
          <w:b/>
          <w:sz w:val="24"/>
          <w:szCs w:val="24"/>
          <w:lang w:val="en-US" w:eastAsia="el-GR"/>
        </w:rPr>
        <w:t>Liesel</w:t>
      </w:r>
      <w:proofErr w:type="spellEnd"/>
      <w:r w:rsidRPr="00A6276E">
        <w:rPr>
          <w:rFonts w:ascii="Arial Rounded MT Bold" w:eastAsia="Times New Roman" w:hAnsi="Arial Rounded MT Bold" w:cs="Times New Roman"/>
          <w:b/>
          <w:sz w:val="24"/>
          <w:szCs w:val="24"/>
          <w:lang w:val="en-US" w:eastAsia="el-GR"/>
        </w:rPr>
        <w:t xml:space="preserve">, who grows into a good and generous person despite the suffering all around her, and finally becomes a human even </w:t>
      </w:r>
      <w:proofErr w:type="gramStart"/>
      <w:r w:rsidRPr="00A6276E">
        <w:rPr>
          <w:rFonts w:ascii="Arial Rounded MT Bold" w:eastAsia="Times New Roman" w:hAnsi="Arial Rounded MT Bold" w:cs="Times New Roman"/>
          <w:b/>
          <w:sz w:val="24"/>
          <w:szCs w:val="24"/>
          <w:lang w:val="en-US" w:eastAsia="el-GR"/>
        </w:rPr>
        <w:t>Death</w:t>
      </w:r>
      <w:proofErr w:type="gramEnd"/>
      <w:r w:rsidRPr="00A6276E">
        <w:rPr>
          <w:rFonts w:ascii="Arial Rounded MT Bold" w:eastAsia="Times New Roman" w:hAnsi="Arial Rounded MT Bold" w:cs="Times New Roman"/>
          <w:b/>
          <w:sz w:val="24"/>
          <w:szCs w:val="24"/>
          <w:lang w:val="en-US" w:eastAsia="el-GR"/>
        </w:rPr>
        <w:t xml:space="preserve"> can love. The hope we see in </w:t>
      </w:r>
      <w:proofErr w:type="spellStart"/>
      <w:r w:rsidRPr="00A6276E">
        <w:rPr>
          <w:rFonts w:ascii="Arial Rounded MT Bold" w:eastAsia="Times New Roman" w:hAnsi="Arial Rounded MT Bold" w:cs="Times New Roman"/>
          <w:b/>
          <w:sz w:val="24"/>
          <w:szCs w:val="24"/>
          <w:lang w:val="en-US" w:eastAsia="el-GR"/>
        </w:rPr>
        <w:t>Liesel</w:t>
      </w:r>
      <w:proofErr w:type="spellEnd"/>
      <w:r w:rsidRPr="00A6276E">
        <w:rPr>
          <w:rFonts w:ascii="Arial Rounded MT Bold" w:eastAsia="Times New Roman" w:hAnsi="Arial Rounded MT Bold" w:cs="Times New Roman"/>
          <w:b/>
          <w:sz w:val="24"/>
          <w:szCs w:val="24"/>
          <w:lang w:val="en-US" w:eastAsia="el-GR"/>
        </w:rPr>
        <w:t xml:space="preserve"> is unassailable, the kind you can hang on to in the midst of poverty and war and violence.</w:t>
      </w:r>
    </w:p>
    <w:p w:rsidR="00C25DF2" w:rsidRPr="00A6276E" w:rsidRDefault="00C25DF2" w:rsidP="00A94D71">
      <w:pPr>
        <w:pStyle w:val="Heading1"/>
        <w:rPr>
          <w:rFonts w:ascii="Arial Rounded MT Bold" w:eastAsia="Times New Roman" w:hAnsi="Arial Rounded MT Bold"/>
          <w:sz w:val="24"/>
          <w:szCs w:val="24"/>
          <w:lang w:val="en-US" w:eastAsia="el-GR"/>
        </w:rPr>
      </w:pPr>
      <w:r w:rsidRPr="00A6276E">
        <w:rPr>
          <w:rFonts w:ascii="Arial Rounded MT Bold" w:eastAsia="Times New Roman" w:hAnsi="Arial Rounded MT Bold"/>
          <w:sz w:val="24"/>
          <w:szCs w:val="24"/>
          <w:lang w:val="en-US" w:eastAsia="el-GR"/>
        </w:rPr>
        <w:t>Love</w:t>
      </w:r>
    </w:p>
    <w:p w:rsidR="00C25DF2" w:rsidRPr="00A6276E" w:rsidRDefault="00C25DF2" w:rsidP="00C25DF2">
      <w:pPr>
        <w:spacing w:before="100" w:beforeAutospacing="1" w:after="100" w:afterAutospacing="1" w:line="240" w:lineRule="auto"/>
        <w:rPr>
          <w:rFonts w:ascii="Arial Rounded MT Bold" w:eastAsia="Times New Roman" w:hAnsi="Arial Rounded MT Bold" w:cs="Times New Roman"/>
          <w:b/>
          <w:sz w:val="24"/>
          <w:szCs w:val="24"/>
          <w:lang w:val="en-US" w:eastAsia="el-GR"/>
        </w:rPr>
      </w:pPr>
      <w:r w:rsidRPr="00A6276E">
        <w:rPr>
          <w:rFonts w:ascii="Arial Rounded MT Bold" w:eastAsia="Times New Roman" w:hAnsi="Arial Rounded MT Bold" w:cs="Times New Roman"/>
          <w:b/>
          <w:sz w:val="24"/>
          <w:szCs w:val="24"/>
          <w:lang w:val="en-US" w:eastAsia="el-GR"/>
        </w:rPr>
        <w:t xml:space="preserve">In the midst of the damage that war, death, and loss have caused </w:t>
      </w:r>
      <w:proofErr w:type="spellStart"/>
      <w:r w:rsidRPr="00A6276E">
        <w:rPr>
          <w:rFonts w:ascii="Arial Rounded MT Bold" w:eastAsia="Times New Roman" w:hAnsi="Arial Rounded MT Bold" w:cs="Times New Roman"/>
          <w:b/>
          <w:sz w:val="24"/>
          <w:szCs w:val="24"/>
          <w:lang w:val="en-US" w:eastAsia="el-GR"/>
        </w:rPr>
        <w:t>Liesel</w:t>
      </w:r>
      <w:proofErr w:type="spellEnd"/>
      <w:r w:rsidRPr="00A6276E">
        <w:rPr>
          <w:rFonts w:ascii="Arial Rounded MT Bold" w:eastAsia="Times New Roman" w:hAnsi="Arial Rounded MT Bold" w:cs="Times New Roman"/>
          <w:b/>
          <w:sz w:val="24"/>
          <w:szCs w:val="24"/>
          <w:lang w:val="en-US" w:eastAsia="el-GR"/>
        </w:rPr>
        <w:t xml:space="preserve"> and the other characters in the book, love is seen as an agent of change and freedom as love is the only way of forming a family. </w:t>
      </w:r>
      <w:proofErr w:type="spellStart"/>
      <w:r w:rsidRPr="00A6276E">
        <w:rPr>
          <w:rFonts w:ascii="Arial Rounded MT Bold" w:eastAsia="Times New Roman" w:hAnsi="Arial Rounded MT Bold" w:cs="Times New Roman"/>
          <w:b/>
          <w:sz w:val="24"/>
          <w:szCs w:val="24"/>
          <w:lang w:val="en-US" w:eastAsia="el-GR"/>
        </w:rPr>
        <w:t>Liesel</w:t>
      </w:r>
      <w:proofErr w:type="spellEnd"/>
      <w:r w:rsidRPr="00A6276E">
        <w:rPr>
          <w:rFonts w:ascii="Arial Rounded MT Bold" w:eastAsia="Times New Roman" w:hAnsi="Arial Rounded MT Bold" w:cs="Times New Roman"/>
          <w:b/>
          <w:sz w:val="24"/>
          <w:szCs w:val="24"/>
          <w:lang w:val="en-US" w:eastAsia="el-GR"/>
        </w:rPr>
        <w:t xml:space="preserve"> overcomes her traumas by learning to love and be loved by her foster family and her friends. In the beginning of the novel, </w:t>
      </w:r>
      <w:proofErr w:type="spellStart"/>
      <w:r w:rsidRPr="00A6276E">
        <w:rPr>
          <w:rFonts w:ascii="Arial Rounded MT Bold" w:eastAsia="Times New Roman" w:hAnsi="Arial Rounded MT Bold" w:cs="Times New Roman"/>
          <w:b/>
          <w:sz w:val="24"/>
          <w:szCs w:val="24"/>
          <w:lang w:val="en-US" w:eastAsia="el-GR"/>
        </w:rPr>
        <w:t>Liesel</w:t>
      </w:r>
      <w:proofErr w:type="spellEnd"/>
      <w:r w:rsidRPr="00A6276E">
        <w:rPr>
          <w:rFonts w:ascii="Arial Rounded MT Bold" w:eastAsia="Times New Roman" w:hAnsi="Arial Rounded MT Bold" w:cs="Times New Roman"/>
          <w:b/>
          <w:sz w:val="24"/>
          <w:szCs w:val="24"/>
          <w:lang w:val="en-US" w:eastAsia="el-GR"/>
        </w:rPr>
        <w:t xml:space="preserve"> is traumatized not only by the death of her brother and her separation from her only family, but also by the larger issues of war-torn Germany and the destruction wrought by the Nazi party. As </w:t>
      </w:r>
      <w:proofErr w:type="spellStart"/>
      <w:r w:rsidRPr="00A6276E">
        <w:rPr>
          <w:rFonts w:ascii="Arial Rounded MT Bold" w:eastAsia="Times New Roman" w:hAnsi="Arial Rounded MT Bold" w:cs="Times New Roman"/>
          <w:b/>
          <w:sz w:val="24"/>
          <w:szCs w:val="24"/>
          <w:lang w:val="en-US" w:eastAsia="el-GR"/>
        </w:rPr>
        <w:t>Liesel's</w:t>
      </w:r>
      <w:proofErr w:type="spellEnd"/>
      <w:r w:rsidRPr="00A6276E">
        <w:rPr>
          <w:rFonts w:ascii="Arial Rounded MT Bold" w:eastAsia="Times New Roman" w:hAnsi="Arial Rounded MT Bold" w:cs="Times New Roman"/>
          <w:b/>
          <w:sz w:val="24"/>
          <w:szCs w:val="24"/>
          <w:lang w:val="en-US" w:eastAsia="el-GR"/>
        </w:rPr>
        <w:t xml:space="preserve"> foster father Hans develops a relationship with her, this relationship helps create healing and growth. This pattern is reflected in the relational dynamic between the </w:t>
      </w:r>
      <w:proofErr w:type="spellStart"/>
      <w:r w:rsidRPr="00A6276E">
        <w:rPr>
          <w:rFonts w:ascii="Arial Rounded MT Bold" w:eastAsia="Times New Roman" w:hAnsi="Arial Rounded MT Bold" w:cs="Times New Roman"/>
          <w:b/>
          <w:sz w:val="24"/>
          <w:szCs w:val="24"/>
          <w:lang w:val="en-US" w:eastAsia="el-GR"/>
        </w:rPr>
        <w:t>Hubermann</w:t>
      </w:r>
      <w:proofErr w:type="spellEnd"/>
      <w:r w:rsidRPr="00A6276E">
        <w:rPr>
          <w:rFonts w:ascii="Arial Rounded MT Bold" w:eastAsia="Times New Roman" w:hAnsi="Arial Rounded MT Bold" w:cs="Times New Roman"/>
          <w:b/>
          <w:sz w:val="24"/>
          <w:szCs w:val="24"/>
          <w:lang w:val="en-US" w:eastAsia="el-GR"/>
        </w:rPr>
        <w:t xml:space="preserve"> </w:t>
      </w:r>
      <w:proofErr w:type="gramStart"/>
      <w:r w:rsidRPr="00A6276E">
        <w:rPr>
          <w:rFonts w:ascii="Arial Rounded MT Bold" w:eastAsia="Times New Roman" w:hAnsi="Arial Rounded MT Bold" w:cs="Times New Roman"/>
          <w:b/>
          <w:sz w:val="24"/>
          <w:szCs w:val="24"/>
          <w:lang w:val="en-US" w:eastAsia="el-GR"/>
        </w:rPr>
        <w:t>family</w:t>
      </w:r>
      <w:proofErr w:type="gramEnd"/>
      <w:r w:rsidRPr="00A6276E">
        <w:rPr>
          <w:rFonts w:ascii="Arial Rounded MT Bold" w:eastAsia="Times New Roman" w:hAnsi="Arial Rounded MT Bold" w:cs="Times New Roman"/>
          <w:b/>
          <w:sz w:val="24"/>
          <w:szCs w:val="24"/>
          <w:lang w:val="en-US" w:eastAsia="el-GR"/>
        </w:rPr>
        <w:t xml:space="preserve"> and Max. In a society ruled by governmental policies that presume to stand in judgment of who is truly human, the </w:t>
      </w:r>
      <w:proofErr w:type="spellStart"/>
      <w:r w:rsidRPr="00A6276E">
        <w:rPr>
          <w:rFonts w:ascii="Arial Rounded MT Bold" w:eastAsia="Times New Roman" w:hAnsi="Arial Rounded MT Bold" w:cs="Times New Roman"/>
          <w:b/>
          <w:sz w:val="24"/>
          <w:szCs w:val="24"/>
          <w:lang w:val="en-US" w:eastAsia="el-GR"/>
        </w:rPr>
        <w:t>Hubermanns</w:t>
      </w:r>
      <w:proofErr w:type="spellEnd"/>
      <w:r w:rsidRPr="00A6276E">
        <w:rPr>
          <w:rFonts w:ascii="Arial Rounded MT Bold" w:eastAsia="Times New Roman" w:hAnsi="Arial Rounded MT Bold" w:cs="Times New Roman"/>
          <w:b/>
          <w:sz w:val="24"/>
          <w:szCs w:val="24"/>
          <w:lang w:val="en-US" w:eastAsia="el-GR"/>
        </w:rPr>
        <w:t xml:space="preserve">' relationship with Max defies the Nazi regime. Further, the love that Max and </w:t>
      </w:r>
      <w:proofErr w:type="spellStart"/>
      <w:r w:rsidRPr="00A6276E">
        <w:rPr>
          <w:rFonts w:ascii="Arial Rounded MT Bold" w:eastAsia="Times New Roman" w:hAnsi="Arial Rounded MT Bold" w:cs="Times New Roman"/>
          <w:b/>
          <w:sz w:val="24"/>
          <w:szCs w:val="24"/>
          <w:lang w:val="en-US" w:eastAsia="el-GR"/>
        </w:rPr>
        <w:t>Liesel</w:t>
      </w:r>
      <w:proofErr w:type="spellEnd"/>
      <w:r w:rsidRPr="00A6276E">
        <w:rPr>
          <w:rFonts w:ascii="Arial Rounded MT Bold" w:eastAsia="Times New Roman" w:hAnsi="Arial Rounded MT Bold" w:cs="Times New Roman"/>
          <w:b/>
          <w:sz w:val="24"/>
          <w:szCs w:val="24"/>
          <w:lang w:val="en-US" w:eastAsia="el-GR"/>
        </w:rPr>
        <w:t xml:space="preserve"> develop through their friendship creates a strong contrast to the fascist hate in the backdrop of the story. </w:t>
      </w:r>
    </w:p>
    <w:p w:rsidR="00C25DF2" w:rsidRDefault="00C25DF2" w:rsidP="00C25DF2">
      <w:pPr>
        <w:spacing w:before="100" w:beforeAutospacing="1" w:after="100" w:afterAutospacing="1" w:line="240" w:lineRule="auto"/>
        <w:rPr>
          <w:rFonts w:ascii="Arial Rounded MT Bold" w:eastAsia="Times New Roman" w:hAnsi="Arial Rounded MT Bold" w:cs="Times New Roman"/>
          <w:b/>
          <w:sz w:val="24"/>
          <w:szCs w:val="24"/>
          <w:lang w:val="en-US" w:eastAsia="el-GR"/>
        </w:rPr>
      </w:pPr>
      <w:r w:rsidRPr="00A6276E">
        <w:rPr>
          <w:rFonts w:ascii="Arial Rounded MT Bold" w:eastAsia="Times New Roman" w:hAnsi="Arial Rounded MT Bold" w:cs="Times New Roman"/>
          <w:b/>
          <w:sz w:val="24"/>
          <w:szCs w:val="24"/>
          <w:lang w:val="en-US" w:eastAsia="el-GR"/>
        </w:rPr>
        <w:t xml:space="preserve">The theme of love also intertwines with the themes of identity and language/reading because all of these themes have the purpose of providing freedom and power in the midst of chaos and control. </w:t>
      </w:r>
    </w:p>
    <w:p w:rsidR="00C40FEA" w:rsidRDefault="00C40FEA" w:rsidP="00C25DF2">
      <w:pPr>
        <w:spacing w:before="100" w:beforeAutospacing="1" w:after="100" w:afterAutospacing="1" w:line="240" w:lineRule="auto"/>
        <w:rPr>
          <w:rFonts w:ascii="Arial Rounded MT Bold" w:eastAsia="Times New Roman" w:hAnsi="Arial Rounded MT Bold" w:cs="Times New Roman"/>
          <w:b/>
          <w:sz w:val="24"/>
          <w:szCs w:val="24"/>
          <w:lang w:val="en-US" w:eastAsia="el-GR"/>
        </w:rPr>
      </w:pPr>
    </w:p>
    <w:tbl>
      <w:tblPr>
        <w:tblStyle w:val="TableGrid"/>
        <w:tblW w:w="0" w:type="auto"/>
        <w:tblLook w:val="04A0" w:firstRow="1" w:lastRow="0" w:firstColumn="1" w:lastColumn="0" w:noHBand="0" w:noVBand="1"/>
      </w:tblPr>
      <w:tblGrid>
        <w:gridCol w:w="4261"/>
        <w:gridCol w:w="4261"/>
      </w:tblGrid>
      <w:tr w:rsidR="00811D7D" w:rsidRPr="007E5A3C" w:rsidTr="00811D7D">
        <w:tc>
          <w:tcPr>
            <w:tcW w:w="4261" w:type="dxa"/>
          </w:tcPr>
          <w:p w:rsidR="00811D7D" w:rsidRDefault="00811D7D" w:rsidP="00811D7D">
            <w:pPr>
              <w:spacing w:before="100" w:beforeAutospacing="1" w:after="100" w:afterAutospacing="1"/>
              <w:rPr>
                <w:rFonts w:ascii="Arial Rounded MT Bold" w:eastAsia="Times New Roman" w:hAnsi="Arial Rounded MT Bold" w:cs="Times New Roman"/>
                <w:b/>
                <w:sz w:val="24"/>
                <w:szCs w:val="24"/>
                <w:lang w:val="en-US" w:eastAsia="el-GR"/>
              </w:rPr>
            </w:pPr>
            <w:r>
              <w:rPr>
                <w:rFonts w:ascii="Arial Rounded MT Bold" w:eastAsia="Times New Roman" w:hAnsi="Arial Rounded MT Bold" w:cs="Times New Roman"/>
                <w:b/>
                <w:sz w:val="24"/>
                <w:szCs w:val="24"/>
                <w:lang w:val="en-US" w:eastAsia="el-GR"/>
              </w:rPr>
              <w:t>m</w:t>
            </w:r>
            <w:r w:rsidRPr="00A6276E">
              <w:rPr>
                <w:rFonts w:ascii="Arial Rounded MT Bold" w:eastAsia="Times New Roman" w:hAnsi="Arial Rounded MT Bold" w:cs="Times New Roman"/>
                <w:b/>
                <w:sz w:val="24"/>
                <w:szCs w:val="24"/>
                <w:lang w:val="en-US" w:eastAsia="el-GR"/>
              </w:rPr>
              <w:t>orose</w:t>
            </w:r>
          </w:p>
          <w:p w:rsidR="00811D7D" w:rsidRDefault="00811D7D" w:rsidP="00811D7D">
            <w:pPr>
              <w:spacing w:before="100" w:beforeAutospacing="1" w:after="100" w:afterAutospacing="1"/>
              <w:rPr>
                <w:rFonts w:ascii="Arial Rounded MT Bold" w:eastAsia="Times New Roman" w:hAnsi="Arial Rounded MT Bold" w:cs="Times New Roman"/>
                <w:b/>
                <w:sz w:val="24"/>
                <w:szCs w:val="24"/>
                <w:lang w:val="en-US" w:eastAsia="el-GR"/>
              </w:rPr>
            </w:pPr>
            <w:r>
              <w:rPr>
                <w:rFonts w:ascii="Arial Rounded MT Bold" w:eastAsia="Times New Roman" w:hAnsi="Arial Rounded MT Bold" w:cs="Times New Roman"/>
                <w:b/>
                <w:sz w:val="24"/>
                <w:szCs w:val="24"/>
                <w:lang w:val="en-US" w:eastAsia="el-GR"/>
              </w:rPr>
              <w:t>d</w:t>
            </w:r>
            <w:r w:rsidRPr="00A6276E">
              <w:rPr>
                <w:rFonts w:ascii="Arial Rounded MT Bold" w:eastAsia="Times New Roman" w:hAnsi="Arial Rounded MT Bold" w:cs="Times New Roman"/>
                <w:b/>
                <w:sz w:val="24"/>
                <w:szCs w:val="24"/>
                <w:lang w:val="en-US" w:eastAsia="el-GR"/>
              </w:rPr>
              <w:t>istraught</w:t>
            </w:r>
          </w:p>
          <w:p w:rsidR="00811D7D" w:rsidRDefault="00811D7D" w:rsidP="00811D7D">
            <w:pPr>
              <w:spacing w:before="100" w:beforeAutospacing="1" w:after="100" w:afterAutospacing="1"/>
              <w:rPr>
                <w:rFonts w:ascii="Arial Rounded MT Bold" w:eastAsia="Times New Roman" w:hAnsi="Arial Rounded MT Bold" w:cs="Times New Roman"/>
                <w:b/>
                <w:sz w:val="24"/>
                <w:szCs w:val="24"/>
                <w:lang w:val="en-US" w:eastAsia="el-GR"/>
              </w:rPr>
            </w:pPr>
            <w:r>
              <w:rPr>
                <w:rFonts w:ascii="Arial Rounded MT Bold" w:eastAsia="Times New Roman" w:hAnsi="Arial Rounded MT Bold" w:cs="Times New Roman"/>
                <w:b/>
                <w:sz w:val="24"/>
                <w:szCs w:val="24"/>
                <w:lang w:val="en-US" w:eastAsia="el-GR"/>
              </w:rPr>
              <w:t>w</w:t>
            </w:r>
            <w:r w:rsidRPr="00A6276E">
              <w:rPr>
                <w:rFonts w:ascii="Arial Rounded MT Bold" w:eastAsia="Times New Roman" w:hAnsi="Arial Rounded MT Bold" w:cs="Times New Roman"/>
                <w:b/>
                <w:sz w:val="24"/>
                <w:szCs w:val="24"/>
                <w:lang w:val="en-US" w:eastAsia="el-GR"/>
              </w:rPr>
              <w:t>ithdrawn</w:t>
            </w:r>
          </w:p>
          <w:p w:rsidR="00811D7D" w:rsidRDefault="00811D7D" w:rsidP="00811D7D">
            <w:pPr>
              <w:spacing w:before="100" w:beforeAutospacing="1" w:after="100" w:afterAutospacing="1"/>
              <w:rPr>
                <w:rFonts w:ascii="Arial Rounded MT Bold" w:eastAsia="Times New Roman" w:hAnsi="Arial Rounded MT Bold" w:cs="Times New Roman"/>
                <w:b/>
                <w:sz w:val="24"/>
                <w:szCs w:val="24"/>
                <w:lang w:val="en-US" w:eastAsia="el-GR"/>
              </w:rPr>
            </w:pPr>
            <w:r>
              <w:rPr>
                <w:rFonts w:ascii="Arial Rounded MT Bold" w:eastAsia="Times New Roman" w:hAnsi="Arial Rounded MT Bold" w:cs="Times New Roman"/>
                <w:b/>
                <w:sz w:val="24"/>
                <w:szCs w:val="24"/>
                <w:lang w:val="en-US" w:eastAsia="el-GR"/>
              </w:rPr>
              <w:t>r</w:t>
            </w:r>
            <w:r w:rsidRPr="00A6276E">
              <w:rPr>
                <w:rFonts w:ascii="Arial Rounded MT Bold" w:eastAsia="Times New Roman" w:hAnsi="Arial Rounded MT Bold" w:cs="Times New Roman"/>
                <w:b/>
                <w:sz w:val="24"/>
                <w:szCs w:val="24"/>
                <w:lang w:val="en-US" w:eastAsia="el-GR"/>
              </w:rPr>
              <w:t>egime</w:t>
            </w:r>
          </w:p>
          <w:p w:rsidR="00811D7D" w:rsidRDefault="00811D7D" w:rsidP="00811D7D">
            <w:pPr>
              <w:spacing w:before="100" w:beforeAutospacing="1" w:after="100" w:afterAutospacing="1"/>
              <w:rPr>
                <w:rFonts w:ascii="Arial Rounded MT Bold" w:eastAsia="Times New Roman" w:hAnsi="Arial Rounded MT Bold" w:cs="Times New Roman"/>
                <w:b/>
                <w:sz w:val="24"/>
                <w:szCs w:val="24"/>
                <w:lang w:val="en-US" w:eastAsia="el-GR"/>
              </w:rPr>
            </w:pPr>
            <w:r>
              <w:rPr>
                <w:rFonts w:ascii="Arial Rounded MT Bold" w:eastAsia="Times New Roman" w:hAnsi="Arial Rounded MT Bold" w:cs="Times New Roman"/>
                <w:b/>
                <w:sz w:val="24"/>
                <w:szCs w:val="24"/>
                <w:lang w:val="en-US" w:eastAsia="el-GR"/>
              </w:rPr>
              <w:t>d</w:t>
            </w:r>
            <w:r w:rsidRPr="00A6276E">
              <w:rPr>
                <w:rFonts w:ascii="Arial Rounded MT Bold" w:eastAsia="Times New Roman" w:hAnsi="Arial Rounded MT Bold" w:cs="Times New Roman"/>
                <w:b/>
                <w:sz w:val="24"/>
                <w:szCs w:val="24"/>
                <w:lang w:val="en-US" w:eastAsia="el-GR"/>
              </w:rPr>
              <w:t>eteriora</w:t>
            </w:r>
            <w:r>
              <w:rPr>
                <w:rFonts w:ascii="Arial Rounded MT Bold" w:eastAsia="Times New Roman" w:hAnsi="Arial Rounded MT Bold" w:cs="Times New Roman"/>
                <w:b/>
                <w:sz w:val="24"/>
                <w:szCs w:val="24"/>
                <w:lang w:val="en-US" w:eastAsia="el-GR"/>
              </w:rPr>
              <w:t>te</w:t>
            </w:r>
          </w:p>
          <w:p w:rsidR="00811D7D" w:rsidRDefault="00811D7D" w:rsidP="00811D7D">
            <w:pPr>
              <w:spacing w:before="100" w:beforeAutospacing="1" w:after="100" w:afterAutospacing="1"/>
              <w:rPr>
                <w:rFonts w:ascii="Arial Rounded MT Bold" w:eastAsia="Times New Roman" w:hAnsi="Arial Rounded MT Bold" w:cs="Times New Roman"/>
                <w:b/>
                <w:sz w:val="24"/>
                <w:szCs w:val="24"/>
                <w:lang w:val="en-US" w:eastAsia="el-GR"/>
              </w:rPr>
            </w:pPr>
            <w:r>
              <w:rPr>
                <w:rFonts w:ascii="Arial Rounded MT Bold" w:eastAsia="Times New Roman" w:hAnsi="Arial Rounded MT Bold" w:cs="Times New Roman"/>
                <w:b/>
                <w:sz w:val="24"/>
                <w:szCs w:val="24"/>
                <w:lang w:val="en-US" w:eastAsia="el-GR"/>
              </w:rPr>
              <w:t>m</w:t>
            </w:r>
            <w:r w:rsidRPr="00833AAE">
              <w:rPr>
                <w:rFonts w:ascii="Arial Rounded MT Bold" w:eastAsia="Times New Roman" w:hAnsi="Arial Rounded MT Bold" w:cs="Times New Roman"/>
                <w:b/>
                <w:sz w:val="24"/>
                <w:szCs w:val="24"/>
                <w:lang w:val="en-US" w:eastAsia="el-GR"/>
              </w:rPr>
              <w:t>ortality</w:t>
            </w:r>
          </w:p>
          <w:p w:rsidR="00811D7D" w:rsidRDefault="00811D7D" w:rsidP="00811D7D">
            <w:pPr>
              <w:spacing w:before="100" w:beforeAutospacing="1" w:after="100" w:afterAutospacing="1"/>
              <w:rPr>
                <w:rFonts w:ascii="Arial Rounded MT Bold" w:eastAsia="Times New Roman" w:hAnsi="Arial Rounded MT Bold" w:cs="Times New Roman"/>
                <w:b/>
                <w:sz w:val="24"/>
                <w:szCs w:val="24"/>
                <w:lang w:val="en-US" w:eastAsia="el-GR"/>
              </w:rPr>
            </w:pPr>
            <w:r>
              <w:rPr>
                <w:rFonts w:ascii="Arial Rounded MT Bold" w:eastAsia="Times New Roman" w:hAnsi="Arial Rounded MT Bold" w:cs="Times New Roman"/>
                <w:b/>
                <w:sz w:val="24"/>
                <w:szCs w:val="24"/>
                <w:lang w:val="en-US" w:eastAsia="el-GR"/>
              </w:rPr>
              <w:t>p</w:t>
            </w:r>
            <w:r w:rsidRPr="00A6276E">
              <w:rPr>
                <w:rFonts w:ascii="Arial Rounded MT Bold" w:eastAsia="Times New Roman" w:hAnsi="Arial Rounded MT Bold" w:cs="Times New Roman"/>
                <w:b/>
                <w:sz w:val="24"/>
                <w:szCs w:val="24"/>
                <w:lang w:val="en-US" w:eastAsia="el-GR"/>
              </w:rPr>
              <w:t>rominent</w:t>
            </w:r>
          </w:p>
          <w:p w:rsidR="00811D7D" w:rsidRDefault="00811D7D" w:rsidP="00811D7D">
            <w:pPr>
              <w:spacing w:before="100" w:beforeAutospacing="1" w:after="100" w:afterAutospacing="1"/>
              <w:rPr>
                <w:rFonts w:ascii="Arial Rounded MT Bold" w:eastAsia="Times New Roman" w:hAnsi="Arial Rounded MT Bold" w:cs="Times New Roman"/>
                <w:b/>
                <w:sz w:val="24"/>
                <w:szCs w:val="24"/>
                <w:lang w:val="en-US" w:eastAsia="el-GR"/>
              </w:rPr>
            </w:pPr>
            <w:r>
              <w:rPr>
                <w:rFonts w:ascii="Arial Rounded MT Bold" w:eastAsia="Times New Roman" w:hAnsi="Arial Rounded MT Bold" w:cs="Times New Roman"/>
                <w:b/>
                <w:sz w:val="24"/>
                <w:szCs w:val="24"/>
                <w:lang w:val="en-US" w:eastAsia="el-GR"/>
              </w:rPr>
              <w:lastRenderedPageBreak/>
              <w:t>r</w:t>
            </w:r>
            <w:r w:rsidRPr="00A6276E">
              <w:rPr>
                <w:rFonts w:ascii="Arial Rounded MT Bold" w:eastAsia="Times New Roman" w:hAnsi="Arial Rounded MT Bold" w:cs="Times New Roman"/>
                <w:b/>
                <w:sz w:val="24"/>
                <w:szCs w:val="24"/>
                <w:lang w:val="en-US" w:eastAsia="el-GR"/>
              </w:rPr>
              <w:t>eaffirm</w:t>
            </w:r>
          </w:p>
          <w:p w:rsidR="00811D7D" w:rsidRDefault="00811D7D" w:rsidP="00811D7D">
            <w:pPr>
              <w:spacing w:before="100" w:beforeAutospacing="1" w:after="100" w:afterAutospacing="1"/>
              <w:rPr>
                <w:rFonts w:ascii="Arial Rounded MT Bold" w:eastAsia="Times New Roman" w:hAnsi="Arial Rounded MT Bold" w:cs="Times New Roman"/>
                <w:b/>
                <w:sz w:val="24"/>
                <w:szCs w:val="24"/>
                <w:lang w:val="en-US" w:eastAsia="el-GR"/>
              </w:rPr>
            </w:pPr>
            <w:r>
              <w:rPr>
                <w:rFonts w:ascii="Arial Rounded MT Bold" w:eastAsia="Times New Roman" w:hAnsi="Arial Rounded MT Bold" w:cs="Times New Roman"/>
                <w:b/>
                <w:sz w:val="24"/>
                <w:szCs w:val="24"/>
                <w:lang w:val="en-US" w:eastAsia="el-GR"/>
              </w:rPr>
              <w:t>g</w:t>
            </w:r>
            <w:r w:rsidRPr="00A6276E">
              <w:rPr>
                <w:rFonts w:ascii="Arial Rounded MT Bold" w:eastAsia="Times New Roman" w:hAnsi="Arial Rounded MT Bold" w:cs="Times New Roman"/>
                <w:b/>
                <w:sz w:val="24"/>
                <w:szCs w:val="24"/>
                <w:lang w:val="en-US" w:eastAsia="el-GR"/>
              </w:rPr>
              <w:t>enocide</w:t>
            </w:r>
          </w:p>
          <w:p w:rsidR="00811D7D" w:rsidRDefault="00811D7D" w:rsidP="00811D7D">
            <w:pPr>
              <w:spacing w:before="100" w:beforeAutospacing="1" w:after="100" w:afterAutospacing="1"/>
              <w:rPr>
                <w:rFonts w:ascii="Arial Rounded MT Bold" w:eastAsia="Times New Roman" w:hAnsi="Arial Rounded MT Bold" w:cs="Times New Roman"/>
                <w:b/>
                <w:sz w:val="24"/>
                <w:szCs w:val="24"/>
                <w:lang w:val="en-US" w:eastAsia="el-GR"/>
              </w:rPr>
            </w:pPr>
            <w:r>
              <w:rPr>
                <w:rFonts w:ascii="Arial Rounded MT Bold" w:eastAsia="Times New Roman" w:hAnsi="Arial Rounded MT Bold" w:cs="Times New Roman"/>
                <w:b/>
                <w:sz w:val="24"/>
                <w:szCs w:val="24"/>
                <w:lang w:val="en-US" w:eastAsia="el-GR"/>
              </w:rPr>
              <w:t>o</w:t>
            </w:r>
            <w:r w:rsidRPr="00A6276E">
              <w:rPr>
                <w:rFonts w:ascii="Arial Rounded MT Bold" w:eastAsia="Times New Roman" w:hAnsi="Arial Rounded MT Bold" w:cs="Times New Roman"/>
                <w:b/>
                <w:sz w:val="24"/>
                <w:szCs w:val="24"/>
                <w:lang w:val="en-US" w:eastAsia="el-GR"/>
              </w:rPr>
              <w:t>mnipresent</w:t>
            </w:r>
          </w:p>
          <w:p w:rsidR="00811D7D" w:rsidRDefault="00811D7D" w:rsidP="00811D7D">
            <w:pPr>
              <w:spacing w:before="100" w:beforeAutospacing="1" w:after="100" w:afterAutospacing="1"/>
              <w:rPr>
                <w:rFonts w:ascii="Arial Rounded MT Bold" w:eastAsia="Times New Roman" w:hAnsi="Arial Rounded MT Bold" w:cs="Times New Roman"/>
                <w:b/>
                <w:sz w:val="24"/>
                <w:szCs w:val="24"/>
                <w:lang w:val="en-US" w:eastAsia="el-GR"/>
              </w:rPr>
            </w:pPr>
            <w:r>
              <w:rPr>
                <w:rFonts w:ascii="Arial Rounded MT Bold" w:eastAsia="Times New Roman" w:hAnsi="Arial Rounded MT Bold" w:cs="Times New Roman"/>
                <w:b/>
                <w:sz w:val="24"/>
                <w:szCs w:val="24"/>
                <w:lang w:val="en-US" w:eastAsia="el-GR"/>
              </w:rPr>
              <w:t>l</w:t>
            </w:r>
            <w:r w:rsidRPr="00A6276E">
              <w:rPr>
                <w:rFonts w:ascii="Arial Rounded MT Bold" w:eastAsia="Times New Roman" w:hAnsi="Arial Rounded MT Bold" w:cs="Times New Roman"/>
                <w:b/>
                <w:sz w:val="24"/>
                <w:szCs w:val="24"/>
                <w:lang w:val="en-US" w:eastAsia="el-GR"/>
              </w:rPr>
              <w:t>iteracy</w:t>
            </w:r>
          </w:p>
          <w:p w:rsidR="00811D7D" w:rsidRDefault="00811D7D" w:rsidP="00811D7D">
            <w:pPr>
              <w:spacing w:before="100" w:beforeAutospacing="1" w:after="100" w:afterAutospacing="1"/>
              <w:rPr>
                <w:rFonts w:ascii="Arial Rounded MT Bold" w:eastAsia="Times New Roman" w:hAnsi="Arial Rounded MT Bold" w:cs="Times New Roman"/>
                <w:b/>
                <w:sz w:val="24"/>
                <w:szCs w:val="24"/>
                <w:lang w:val="en-US" w:eastAsia="el-GR"/>
              </w:rPr>
            </w:pPr>
            <w:r>
              <w:rPr>
                <w:rFonts w:ascii="Arial Rounded MT Bold" w:eastAsia="Times New Roman" w:hAnsi="Arial Rounded MT Bold" w:cs="Times New Roman"/>
                <w:b/>
                <w:sz w:val="24"/>
                <w:szCs w:val="24"/>
                <w:lang w:val="en-US" w:eastAsia="el-GR"/>
              </w:rPr>
              <w:t>i</w:t>
            </w:r>
            <w:r w:rsidRPr="00A6276E">
              <w:rPr>
                <w:rFonts w:ascii="Arial Rounded MT Bold" w:eastAsia="Times New Roman" w:hAnsi="Arial Rounded MT Bold" w:cs="Times New Roman"/>
                <w:b/>
                <w:sz w:val="24"/>
                <w:szCs w:val="24"/>
                <w:lang w:val="en-US" w:eastAsia="el-GR"/>
              </w:rPr>
              <w:t>ncarnate</w:t>
            </w:r>
          </w:p>
          <w:p w:rsidR="00811D7D" w:rsidRDefault="00811D7D" w:rsidP="00811D7D">
            <w:pPr>
              <w:spacing w:before="100" w:beforeAutospacing="1" w:after="100" w:afterAutospacing="1"/>
              <w:rPr>
                <w:rFonts w:ascii="Arial Rounded MT Bold" w:eastAsia="Times New Roman" w:hAnsi="Arial Rounded MT Bold" w:cs="Times New Roman"/>
                <w:b/>
                <w:sz w:val="24"/>
                <w:szCs w:val="24"/>
                <w:lang w:val="en-US" w:eastAsia="el-GR"/>
              </w:rPr>
            </w:pPr>
            <w:r w:rsidRPr="00A6276E">
              <w:rPr>
                <w:rFonts w:ascii="Arial Rounded MT Bold" w:eastAsia="Times New Roman" w:hAnsi="Arial Rounded MT Bold" w:cs="Times New Roman"/>
                <w:b/>
                <w:sz w:val="24"/>
                <w:szCs w:val="24"/>
                <w:lang w:val="en-US" w:eastAsia="el-GR"/>
              </w:rPr>
              <w:t>all-pervasive</w:t>
            </w:r>
          </w:p>
          <w:p w:rsidR="00811D7D" w:rsidRDefault="00811D7D" w:rsidP="00811D7D">
            <w:pPr>
              <w:spacing w:before="100" w:beforeAutospacing="1" w:after="100" w:afterAutospacing="1"/>
              <w:rPr>
                <w:rFonts w:ascii="Arial Rounded MT Bold" w:eastAsia="Times New Roman" w:hAnsi="Arial Rounded MT Bold" w:cs="Times New Roman"/>
                <w:b/>
                <w:sz w:val="24"/>
                <w:szCs w:val="24"/>
                <w:lang w:val="en-US" w:eastAsia="el-GR"/>
              </w:rPr>
            </w:pPr>
            <w:r>
              <w:rPr>
                <w:rFonts w:ascii="Arial Rounded MT Bold" w:eastAsia="Times New Roman" w:hAnsi="Arial Rounded MT Bold" w:cs="Times New Roman"/>
                <w:b/>
                <w:sz w:val="24"/>
                <w:szCs w:val="24"/>
                <w:lang w:val="en-US" w:eastAsia="el-GR"/>
              </w:rPr>
              <w:t>bear</w:t>
            </w:r>
            <w:r w:rsidRPr="00A6276E">
              <w:rPr>
                <w:rFonts w:ascii="Arial Rounded MT Bold" w:eastAsia="Times New Roman" w:hAnsi="Arial Rounded MT Bold" w:cs="Times New Roman"/>
                <w:b/>
                <w:sz w:val="24"/>
                <w:szCs w:val="24"/>
                <w:lang w:val="en-US" w:eastAsia="el-GR"/>
              </w:rPr>
              <w:t xml:space="preserve"> witness</w:t>
            </w:r>
          </w:p>
          <w:p w:rsidR="00811D7D" w:rsidRDefault="00811D7D" w:rsidP="00811D7D">
            <w:pPr>
              <w:spacing w:before="100" w:beforeAutospacing="1" w:after="100" w:afterAutospacing="1"/>
              <w:rPr>
                <w:rFonts w:ascii="Arial Rounded MT Bold" w:eastAsia="Times New Roman" w:hAnsi="Arial Rounded MT Bold" w:cs="Times New Roman"/>
                <w:b/>
                <w:sz w:val="24"/>
                <w:szCs w:val="24"/>
                <w:lang w:val="en-US" w:eastAsia="el-GR"/>
              </w:rPr>
            </w:pPr>
            <w:r w:rsidRPr="00A6276E">
              <w:rPr>
                <w:rFonts w:ascii="Arial Rounded MT Bold" w:eastAsia="Times New Roman" w:hAnsi="Arial Rounded MT Bold" w:cs="Times New Roman"/>
                <w:b/>
                <w:sz w:val="24"/>
                <w:szCs w:val="24"/>
                <w:lang w:val="en-US" w:eastAsia="el-GR"/>
              </w:rPr>
              <w:t>unassailable</w:t>
            </w:r>
          </w:p>
          <w:p w:rsidR="00811D7D" w:rsidRDefault="00811D7D" w:rsidP="00811D7D">
            <w:pPr>
              <w:spacing w:before="100" w:beforeAutospacing="1" w:after="100" w:afterAutospacing="1"/>
              <w:rPr>
                <w:rFonts w:ascii="Arial Rounded MT Bold" w:eastAsia="Times New Roman" w:hAnsi="Arial Rounded MT Bold" w:cs="Times New Roman"/>
                <w:b/>
                <w:sz w:val="24"/>
                <w:szCs w:val="24"/>
                <w:lang w:val="en-US" w:eastAsia="el-GR"/>
              </w:rPr>
            </w:pPr>
            <w:r w:rsidRPr="00A6276E">
              <w:rPr>
                <w:rFonts w:ascii="Arial Rounded MT Bold" w:eastAsia="Times New Roman" w:hAnsi="Arial Rounded MT Bold" w:cs="Times New Roman"/>
                <w:b/>
                <w:sz w:val="24"/>
                <w:szCs w:val="24"/>
                <w:lang w:val="en-US" w:eastAsia="el-GR"/>
              </w:rPr>
              <w:t>agent</w:t>
            </w:r>
          </w:p>
          <w:p w:rsidR="00811D7D" w:rsidRPr="00821F12" w:rsidRDefault="00811D7D" w:rsidP="00811D7D">
            <w:pPr>
              <w:spacing w:before="100" w:beforeAutospacing="1" w:after="100" w:afterAutospacing="1"/>
              <w:rPr>
                <w:rFonts w:eastAsia="Times New Roman" w:cs="Times New Roman"/>
                <w:b/>
                <w:sz w:val="24"/>
                <w:szCs w:val="24"/>
                <w:lang w:val="en-US" w:eastAsia="el-GR"/>
              </w:rPr>
            </w:pPr>
            <w:r w:rsidRPr="00A6276E">
              <w:rPr>
                <w:rFonts w:ascii="Arial Rounded MT Bold" w:eastAsia="Times New Roman" w:hAnsi="Arial Rounded MT Bold" w:cs="Times New Roman"/>
                <w:b/>
                <w:sz w:val="24"/>
                <w:szCs w:val="24"/>
                <w:lang w:val="en-US" w:eastAsia="el-GR"/>
              </w:rPr>
              <w:t>wrought</w:t>
            </w:r>
          </w:p>
          <w:p w:rsidR="00AC72C7" w:rsidRPr="00AC72C7" w:rsidRDefault="00AC72C7" w:rsidP="00811D7D">
            <w:pPr>
              <w:spacing w:before="100" w:beforeAutospacing="1" w:after="100" w:afterAutospacing="1"/>
              <w:rPr>
                <w:rFonts w:ascii="Arial Black" w:eastAsia="Times New Roman" w:hAnsi="Arial Black" w:cs="Times New Roman"/>
                <w:b/>
                <w:lang w:val="en-US" w:eastAsia="el-GR"/>
              </w:rPr>
            </w:pPr>
            <w:r w:rsidRPr="00AC72C7">
              <w:rPr>
                <w:rFonts w:ascii="Arial Black" w:eastAsia="Times New Roman" w:hAnsi="Arial Black" w:cs="Times New Roman"/>
                <w:b/>
                <w:lang w:val="en-US" w:eastAsia="el-GR"/>
              </w:rPr>
              <w:t>wreak</w:t>
            </w:r>
          </w:p>
          <w:p w:rsidR="00811D7D" w:rsidRDefault="00811D7D" w:rsidP="00811D7D">
            <w:pPr>
              <w:spacing w:before="100" w:beforeAutospacing="1" w:after="100" w:afterAutospacing="1"/>
              <w:rPr>
                <w:rFonts w:ascii="Arial Rounded MT Bold" w:eastAsia="Times New Roman" w:hAnsi="Arial Rounded MT Bold" w:cs="Times New Roman"/>
                <w:b/>
                <w:sz w:val="24"/>
                <w:szCs w:val="24"/>
                <w:lang w:val="en-US" w:eastAsia="el-GR"/>
              </w:rPr>
            </w:pPr>
            <w:r>
              <w:rPr>
                <w:rFonts w:ascii="Arial Rounded MT Bold" w:eastAsia="Times New Roman" w:hAnsi="Arial Rounded MT Bold" w:cs="Times New Roman"/>
                <w:b/>
                <w:sz w:val="24"/>
                <w:szCs w:val="24"/>
                <w:lang w:val="en-US" w:eastAsia="el-GR"/>
              </w:rPr>
              <w:t xml:space="preserve">presume </w:t>
            </w:r>
            <w:r w:rsidRPr="00A6276E">
              <w:rPr>
                <w:rFonts w:ascii="Arial Rounded MT Bold" w:eastAsia="Times New Roman" w:hAnsi="Arial Rounded MT Bold" w:cs="Times New Roman"/>
                <w:b/>
                <w:sz w:val="24"/>
                <w:szCs w:val="24"/>
                <w:lang w:val="en-US" w:eastAsia="el-GR"/>
              </w:rPr>
              <w:t xml:space="preserve"> </w:t>
            </w:r>
          </w:p>
          <w:p w:rsidR="00811D7D" w:rsidRDefault="00811D7D" w:rsidP="00811D7D">
            <w:pPr>
              <w:spacing w:before="100" w:beforeAutospacing="1" w:after="100" w:afterAutospacing="1"/>
              <w:rPr>
                <w:rFonts w:ascii="Arial Rounded MT Bold" w:eastAsia="Times New Roman" w:hAnsi="Arial Rounded MT Bold" w:cs="Times New Roman"/>
                <w:b/>
                <w:sz w:val="24"/>
                <w:szCs w:val="24"/>
                <w:lang w:val="en-US" w:eastAsia="el-GR"/>
              </w:rPr>
            </w:pPr>
            <w:r>
              <w:rPr>
                <w:rFonts w:ascii="Arial Rounded MT Bold" w:eastAsia="Times New Roman" w:hAnsi="Arial Rounded MT Bold" w:cs="Times New Roman"/>
                <w:b/>
                <w:sz w:val="24"/>
                <w:szCs w:val="24"/>
                <w:lang w:val="en-US" w:eastAsia="el-GR"/>
              </w:rPr>
              <w:t>defy</w:t>
            </w:r>
          </w:p>
          <w:p w:rsidR="00811D7D" w:rsidRDefault="00811D7D" w:rsidP="00811D7D">
            <w:pPr>
              <w:spacing w:before="100" w:beforeAutospacing="1" w:after="100" w:afterAutospacing="1"/>
              <w:rPr>
                <w:rFonts w:ascii="Arial Rounded MT Bold" w:eastAsia="Times New Roman" w:hAnsi="Arial Rounded MT Bold" w:cs="Times New Roman"/>
                <w:b/>
                <w:sz w:val="24"/>
                <w:szCs w:val="24"/>
                <w:lang w:val="en-US" w:eastAsia="el-GR"/>
              </w:rPr>
            </w:pPr>
            <w:r w:rsidRPr="00A6276E">
              <w:rPr>
                <w:rFonts w:ascii="Arial Rounded MT Bold" w:eastAsia="Times New Roman" w:hAnsi="Arial Rounded MT Bold" w:cs="Times New Roman"/>
                <w:b/>
                <w:sz w:val="24"/>
                <w:szCs w:val="24"/>
                <w:lang w:val="en-US" w:eastAsia="el-GR"/>
              </w:rPr>
              <w:t>in the backdrop of</w:t>
            </w:r>
          </w:p>
          <w:p w:rsidR="00811D7D" w:rsidRDefault="00811D7D" w:rsidP="00811D7D">
            <w:pPr>
              <w:spacing w:before="100" w:beforeAutospacing="1" w:after="100" w:afterAutospacing="1"/>
              <w:rPr>
                <w:rFonts w:ascii="Arial Rounded MT Bold" w:eastAsia="Times New Roman" w:hAnsi="Arial Rounded MT Bold" w:cs="Times New Roman"/>
                <w:b/>
                <w:sz w:val="24"/>
                <w:szCs w:val="24"/>
                <w:lang w:val="en-US" w:eastAsia="el-GR"/>
              </w:rPr>
            </w:pPr>
            <w:r w:rsidRPr="00A6276E">
              <w:rPr>
                <w:rFonts w:ascii="Arial Rounded MT Bold" w:eastAsia="Times New Roman" w:hAnsi="Arial Rounded MT Bold" w:cs="Times New Roman"/>
                <w:b/>
                <w:sz w:val="24"/>
                <w:szCs w:val="24"/>
                <w:lang w:val="en-US" w:eastAsia="el-GR"/>
              </w:rPr>
              <w:t>intertwine</w:t>
            </w:r>
          </w:p>
        </w:tc>
        <w:tc>
          <w:tcPr>
            <w:tcW w:w="4261" w:type="dxa"/>
          </w:tcPr>
          <w:p w:rsidR="00811D7D" w:rsidRPr="007E5A3C" w:rsidRDefault="00811D7D" w:rsidP="00811D7D">
            <w:pPr>
              <w:spacing w:before="100" w:beforeAutospacing="1" w:after="100" w:afterAutospacing="1"/>
              <w:rPr>
                <w:rFonts w:ascii="Arial Black" w:eastAsia="Times New Roman" w:hAnsi="Arial Black" w:cs="Times New Roman"/>
                <w:b/>
                <w:sz w:val="20"/>
                <w:szCs w:val="20"/>
                <w:lang w:eastAsia="el-GR"/>
              </w:rPr>
            </w:pPr>
            <w:r w:rsidRPr="007E5A3C">
              <w:rPr>
                <w:rFonts w:ascii="Arial Black" w:eastAsia="Times New Roman" w:hAnsi="Arial Black" w:cs="Arial"/>
                <w:b/>
                <w:sz w:val="20"/>
                <w:szCs w:val="20"/>
                <w:lang w:eastAsia="el-GR"/>
              </w:rPr>
              <w:lastRenderedPageBreak/>
              <w:t>σκυθρω</w:t>
            </w:r>
            <w:r w:rsidRPr="007E5A3C">
              <w:rPr>
                <w:rFonts w:ascii="Arial Black" w:eastAsia="Times New Roman" w:hAnsi="Arial Black" w:cs="Arial Rounded MT Bold"/>
                <w:b/>
                <w:sz w:val="20"/>
                <w:szCs w:val="20"/>
                <w:lang w:eastAsia="el-GR"/>
              </w:rPr>
              <w:t>π</w:t>
            </w:r>
            <w:r w:rsidRPr="007E5A3C">
              <w:rPr>
                <w:rFonts w:ascii="Arial Black" w:eastAsia="Times New Roman" w:hAnsi="Arial Black" w:cs="Arial"/>
                <w:b/>
                <w:sz w:val="20"/>
                <w:szCs w:val="20"/>
                <w:lang w:eastAsia="el-GR"/>
              </w:rPr>
              <w:t>ός</w:t>
            </w:r>
          </w:p>
          <w:p w:rsidR="00811D7D" w:rsidRPr="007E5A3C" w:rsidRDefault="00811D7D" w:rsidP="00811D7D">
            <w:pPr>
              <w:spacing w:before="100" w:beforeAutospacing="1" w:after="100" w:afterAutospacing="1"/>
              <w:rPr>
                <w:rFonts w:ascii="Arial Black" w:eastAsia="Times New Roman" w:hAnsi="Arial Black" w:cs="Times New Roman"/>
                <w:b/>
                <w:sz w:val="20"/>
                <w:szCs w:val="20"/>
                <w:lang w:eastAsia="el-GR"/>
              </w:rPr>
            </w:pPr>
            <w:r w:rsidRPr="007E5A3C">
              <w:rPr>
                <w:rFonts w:ascii="Arial Black" w:eastAsia="Times New Roman" w:hAnsi="Arial Black" w:cs="Arial"/>
                <w:b/>
                <w:sz w:val="20"/>
                <w:szCs w:val="20"/>
                <w:lang w:eastAsia="el-GR"/>
              </w:rPr>
              <w:t>τρελός</w:t>
            </w:r>
            <w:r w:rsidR="007E5A3C">
              <w:rPr>
                <w:rFonts w:ascii="Arial Black" w:eastAsia="Times New Roman" w:hAnsi="Arial Black" w:cs="Arial"/>
                <w:b/>
                <w:sz w:val="20"/>
                <w:szCs w:val="20"/>
                <w:lang w:eastAsia="el-GR"/>
              </w:rPr>
              <w:t>,</w:t>
            </w:r>
            <w:r w:rsidR="007E5A3C">
              <w:t xml:space="preserve"> </w:t>
            </w:r>
            <w:r w:rsidR="007E5A3C" w:rsidRPr="007E5A3C">
              <w:rPr>
                <w:rFonts w:ascii="Arial Black" w:eastAsia="Times New Roman" w:hAnsi="Arial Black" w:cs="Arial"/>
                <w:b/>
                <w:sz w:val="20"/>
                <w:szCs w:val="20"/>
                <w:lang w:eastAsia="el-GR"/>
              </w:rPr>
              <w:t>broken-hearted</w:t>
            </w:r>
          </w:p>
          <w:p w:rsidR="00811D7D" w:rsidRPr="007E5A3C" w:rsidRDefault="00811D7D" w:rsidP="00811D7D">
            <w:pPr>
              <w:spacing w:before="100" w:beforeAutospacing="1" w:after="100" w:afterAutospacing="1"/>
              <w:rPr>
                <w:rFonts w:ascii="Arial Black" w:eastAsia="Times New Roman" w:hAnsi="Arial Black" w:cs="Times New Roman"/>
                <w:b/>
                <w:sz w:val="20"/>
                <w:szCs w:val="20"/>
                <w:lang w:eastAsia="el-GR"/>
              </w:rPr>
            </w:pPr>
            <w:r w:rsidRPr="007E5A3C">
              <w:rPr>
                <w:rFonts w:ascii="Arial Black" w:eastAsia="Times New Roman" w:hAnsi="Arial Black" w:cs="Arial"/>
                <w:b/>
                <w:sz w:val="20"/>
                <w:szCs w:val="20"/>
                <w:lang w:eastAsia="el-GR"/>
              </w:rPr>
              <w:t>α</w:t>
            </w:r>
            <w:r w:rsidRPr="007E5A3C">
              <w:rPr>
                <w:rFonts w:ascii="Arial Black" w:eastAsia="Times New Roman" w:hAnsi="Arial Black" w:cs="Arial Rounded MT Bold"/>
                <w:b/>
                <w:sz w:val="20"/>
                <w:szCs w:val="20"/>
                <w:lang w:eastAsia="el-GR"/>
              </w:rPr>
              <w:t>π</w:t>
            </w:r>
            <w:r w:rsidRPr="007E5A3C">
              <w:rPr>
                <w:rFonts w:ascii="Arial Black" w:eastAsia="Times New Roman" w:hAnsi="Arial Black" w:cs="Arial"/>
                <w:b/>
                <w:sz w:val="20"/>
                <w:szCs w:val="20"/>
                <w:lang w:eastAsia="el-GR"/>
              </w:rPr>
              <w:t>οτραβηγμένος</w:t>
            </w:r>
          </w:p>
          <w:p w:rsidR="00811D7D" w:rsidRPr="007E5A3C" w:rsidRDefault="00811D7D" w:rsidP="00811D7D">
            <w:pPr>
              <w:spacing w:before="100" w:beforeAutospacing="1" w:after="100" w:afterAutospacing="1"/>
              <w:rPr>
                <w:rFonts w:ascii="Arial Black" w:eastAsia="Times New Roman" w:hAnsi="Arial Black" w:cs="Times New Roman"/>
                <w:b/>
                <w:sz w:val="20"/>
                <w:szCs w:val="20"/>
                <w:lang w:eastAsia="el-GR"/>
              </w:rPr>
            </w:pPr>
            <w:r w:rsidRPr="007E5A3C">
              <w:rPr>
                <w:rFonts w:ascii="Arial Black" w:eastAsia="Times New Roman" w:hAnsi="Arial Black" w:cs="Arial"/>
                <w:b/>
                <w:sz w:val="20"/>
                <w:szCs w:val="20"/>
                <w:lang w:eastAsia="el-GR"/>
              </w:rPr>
              <w:t>καθεστώς</w:t>
            </w:r>
          </w:p>
          <w:p w:rsidR="00811D7D" w:rsidRPr="00821F12" w:rsidRDefault="00811D7D" w:rsidP="00811D7D">
            <w:pPr>
              <w:spacing w:before="100" w:beforeAutospacing="1" w:after="100" w:afterAutospacing="1"/>
              <w:rPr>
                <w:rFonts w:ascii="Arial Black" w:eastAsia="Times New Roman" w:hAnsi="Arial Black" w:cs="Times New Roman"/>
                <w:b/>
                <w:sz w:val="20"/>
                <w:szCs w:val="20"/>
                <w:lang w:eastAsia="el-GR"/>
              </w:rPr>
            </w:pPr>
            <w:r w:rsidRPr="007E5A3C">
              <w:rPr>
                <w:rFonts w:ascii="Arial Black" w:eastAsia="Times New Roman" w:hAnsi="Arial Black" w:cs="Arial"/>
                <w:b/>
                <w:sz w:val="20"/>
                <w:szCs w:val="20"/>
                <w:lang w:eastAsia="el-GR"/>
              </w:rPr>
              <w:t>χειροτερεύω</w:t>
            </w:r>
          </w:p>
          <w:p w:rsidR="00811D7D" w:rsidRPr="007E5A3C" w:rsidRDefault="00811D7D" w:rsidP="00811D7D">
            <w:pPr>
              <w:spacing w:before="100" w:beforeAutospacing="1" w:after="100" w:afterAutospacing="1"/>
              <w:rPr>
                <w:rFonts w:ascii="Arial Black" w:eastAsia="Times New Roman" w:hAnsi="Arial Black" w:cs="Times New Roman"/>
                <w:b/>
                <w:sz w:val="20"/>
                <w:szCs w:val="20"/>
                <w:lang w:eastAsia="el-GR"/>
              </w:rPr>
            </w:pPr>
            <w:r w:rsidRPr="007E5A3C">
              <w:rPr>
                <w:rFonts w:ascii="Arial Black" w:eastAsia="Times New Roman" w:hAnsi="Arial Black" w:cs="Arial"/>
                <w:b/>
                <w:sz w:val="20"/>
                <w:szCs w:val="20"/>
                <w:lang w:eastAsia="el-GR"/>
              </w:rPr>
              <w:t>θνησιμότητα</w:t>
            </w:r>
          </w:p>
          <w:p w:rsidR="00811D7D" w:rsidRPr="007E5A3C" w:rsidRDefault="00811D7D" w:rsidP="00811D7D">
            <w:pPr>
              <w:spacing w:before="100" w:beforeAutospacing="1" w:after="100" w:afterAutospacing="1"/>
              <w:rPr>
                <w:rFonts w:ascii="Arial Black" w:eastAsia="Times New Roman" w:hAnsi="Arial Black" w:cs="Times New Roman"/>
                <w:b/>
                <w:sz w:val="20"/>
                <w:szCs w:val="20"/>
                <w:lang w:eastAsia="el-GR"/>
              </w:rPr>
            </w:pPr>
            <w:r w:rsidRPr="007E5A3C">
              <w:rPr>
                <w:rFonts w:ascii="Arial Black" w:eastAsia="Times New Roman" w:hAnsi="Arial Black" w:cs="Arial"/>
                <w:b/>
                <w:sz w:val="20"/>
                <w:szCs w:val="20"/>
                <w:lang w:eastAsia="el-GR"/>
              </w:rPr>
              <w:t>διακεκριμένος</w:t>
            </w:r>
          </w:p>
          <w:p w:rsidR="00811D7D" w:rsidRPr="007E5A3C" w:rsidRDefault="00811D7D" w:rsidP="00811D7D">
            <w:pPr>
              <w:spacing w:before="100" w:beforeAutospacing="1" w:after="100" w:afterAutospacing="1"/>
              <w:rPr>
                <w:rFonts w:ascii="Arial Black" w:eastAsia="Times New Roman" w:hAnsi="Arial Black" w:cs="Times New Roman"/>
                <w:b/>
                <w:sz w:val="20"/>
                <w:szCs w:val="20"/>
                <w:lang w:eastAsia="el-GR"/>
              </w:rPr>
            </w:pPr>
            <w:r w:rsidRPr="007E5A3C">
              <w:rPr>
                <w:rFonts w:ascii="Arial Black" w:eastAsia="Times New Roman" w:hAnsi="Arial Black" w:cs="Arial"/>
                <w:b/>
                <w:sz w:val="20"/>
                <w:szCs w:val="20"/>
                <w:lang w:eastAsia="el-GR"/>
              </w:rPr>
              <w:lastRenderedPageBreak/>
              <w:t>ε</w:t>
            </w:r>
            <w:r w:rsidRPr="007E5A3C">
              <w:rPr>
                <w:rFonts w:ascii="Arial Black" w:eastAsia="Times New Roman" w:hAnsi="Arial Black" w:cs="Arial Rounded MT Bold"/>
                <w:b/>
                <w:sz w:val="20"/>
                <w:szCs w:val="20"/>
                <w:lang w:eastAsia="el-GR"/>
              </w:rPr>
              <w:t>π</w:t>
            </w:r>
            <w:r w:rsidRPr="007E5A3C">
              <w:rPr>
                <w:rFonts w:ascii="Arial Black" w:eastAsia="Times New Roman" w:hAnsi="Arial Black" w:cs="Arial"/>
                <w:b/>
                <w:sz w:val="20"/>
                <w:szCs w:val="20"/>
                <w:lang w:eastAsia="el-GR"/>
              </w:rPr>
              <w:t>αναβεβαιώ</w:t>
            </w:r>
          </w:p>
          <w:p w:rsidR="00811D7D" w:rsidRPr="007E5A3C" w:rsidRDefault="00811D7D" w:rsidP="00811D7D">
            <w:pPr>
              <w:spacing w:before="100" w:beforeAutospacing="1" w:after="100" w:afterAutospacing="1"/>
              <w:rPr>
                <w:rFonts w:ascii="Arial Black" w:eastAsia="Times New Roman" w:hAnsi="Arial Black" w:cs="Times New Roman"/>
                <w:b/>
                <w:sz w:val="20"/>
                <w:szCs w:val="20"/>
                <w:lang w:eastAsia="el-GR"/>
              </w:rPr>
            </w:pPr>
            <w:r w:rsidRPr="007E5A3C">
              <w:rPr>
                <w:rFonts w:ascii="Arial Black" w:eastAsia="Times New Roman" w:hAnsi="Arial Black" w:cs="Arial"/>
                <w:b/>
                <w:sz w:val="20"/>
                <w:szCs w:val="20"/>
                <w:lang w:eastAsia="el-GR"/>
              </w:rPr>
              <w:t>γενοκτονία</w:t>
            </w:r>
          </w:p>
          <w:p w:rsidR="00811D7D" w:rsidRPr="007E5A3C" w:rsidRDefault="00811D7D" w:rsidP="00811D7D">
            <w:pPr>
              <w:spacing w:before="100" w:beforeAutospacing="1" w:after="100" w:afterAutospacing="1"/>
              <w:rPr>
                <w:rFonts w:ascii="Arial Black" w:eastAsia="Times New Roman" w:hAnsi="Arial Black" w:cs="Times New Roman"/>
                <w:b/>
                <w:sz w:val="20"/>
                <w:szCs w:val="20"/>
                <w:lang w:eastAsia="el-GR"/>
              </w:rPr>
            </w:pPr>
            <w:r w:rsidRPr="007E5A3C">
              <w:rPr>
                <w:rFonts w:ascii="Arial Black" w:eastAsia="Times New Roman" w:hAnsi="Arial Black" w:cs="Times New Roman"/>
                <w:b/>
                <w:sz w:val="20"/>
                <w:szCs w:val="20"/>
                <w:lang w:eastAsia="el-GR"/>
              </w:rPr>
              <w:t>π</w:t>
            </w:r>
            <w:r w:rsidRPr="007E5A3C">
              <w:rPr>
                <w:rFonts w:ascii="Arial Black" w:eastAsia="Times New Roman" w:hAnsi="Arial Black" w:cs="Arial"/>
                <w:b/>
                <w:sz w:val="20"/>
                <w:szCs w:val="20"/>
                <w:lang w:eastAsia="el-GR"/>
              </w:rPr>
              <w:t>ανταχού</w:t>
            </w:r>
            <w:r w:rsidRPr="007E5A3C">
              <w:rPr>
                <w:rFonts w:ascii="Arial Black" w:eastAsia="Times New Roman" w:hAnsi="Arial Black" w:cs="Times New Roman"/>
                <w:b/>
                <w:sz w:val="20"/>
                <w:szCs w:val="20"/>
                <w:lang w:eastAsia="el-GR"/>
              </w:rPr>
              <w:t xml:space="preserve"> </w:t>
            </w:r>
            <w:r w:rsidRPr="007E5A3C">
              <w:rPr>
                <w:rFonts w:ascii="Arial Black" w:eastAsia="Times New Roman" w:hAnsi="Arial Black" w:cs="Arial Rounded MT Bold"/>
                <w:b/>
                <w:sz w:val="20"/>
                <w:szCs w:val="20"/>
                <w:lang w:eastAsia="el-GR"/>
              </w:rPr>
              <w:t>π</w:t>
            </w:r>
            <w:r w:rsidRPr="007E5A3C">
              <w:rPr>
                <w:rFonts w:ascii="Arial Black" w:eastAsia="Times New Roman" w:hAnsi="Arial Black" w:cs="Arial"/>
                <w:b/>
                <w:sz w:val="20"/>
                <w:szCs w:val="20"/>
                <w:lang w:eastAsia="el-GR"/>
              </w:rPr>
              <w:t>αρών</w:t>
            </w:r>
          </w:p>
          <w:p w:rsidR="00811D7D" w:rsidRPr="007E5A3C" w:rsidRDefault="00811D7D" w:rsidP="00811D7D">
            <w:pPr>
              <w:spacing w:before="100" w:beforeAutospacing="1" w:after="100" w:afterAutospacing="1"/>
              <w:rPr>
                <w:rFonts w:ascii="Arial Black" w:eastAsia="Times New Roman" w:hAnsi="Arial Black" w:cs="Times New Roman"/>
                <w:b/>
                <w:sz w:val="20"/>
                <w:szCs w:val="20"/>
                <w:lang w:eastAsia="el-GR"/>
              </w:rPr>
            </w:pPr>
            <w:r w:rsidRPr="007E5A3C">
              <w:rPr>
                <w:rFonts w:ascii="Arial Black" w:eastAsia="Times New Roman" w:hAnsi="Arial Black" w:cs="Arial"/>
                <w:b/>
                <w:sz w:val="20"/>
                <w:szCs w:val="20"/>
                <w:lang w:eastAsia="el-GR"/>
              </w:rPr>
              <w:t>γνώση</w:t>
            </w:r>
            <w:r w:rsidRPr="007E5A3C">
              <w:rPr>
                <w:rFonts w:ascii="Arial Black" w:eastAsia="Times New Roman" w:hAnsi="Arial Black" w:cs="Times New Roman"/>
                <w:b/>
                <w:sz w:val="20"/>
                <w:szCs w:val="20"/>
                <w:lang w:eastAsia="el-GR"/>
              </w:rPr>
              <w:t xml:space="preserve"> </w:t>
            </w:r>
            <w:r w:rsidRPr="007E5A3C">
              <w:rPr>
                <w:rFonts w:ascii="Arial Black" w:eastAsia="Times New Roman" w:hAnsi="Arial Black" w:cs="Arial"/>
                <w:b/>
                <w:sz w:val="20"/>
                <w:szCs w:val="20"/>
                <w:lang w:eastAsia="el-GR"/>
              </w:rPr>
              <w:t>γραφής</w:t>
            </w:r>
          </w:p>
          <w:p w:rsidR="00811D7D" w:rsidRPr="007E5A3C" w:rsidRDefault="00811D7D" w:rsidP="00811D7D">
            <w:pPr>
              <w:spacing w:before="100" w:beforeAutospacing="1" w:after="100" w:afterAutospacing="1"/>
              <w:rPr>
                <w:rFonts w:ascii="Arial Black" w:eastAsia="Times New Roman" w:hAnsi="Arial Black" w:cs="Times New Roman"/>
                <w:b/>
                <w:sz w:val="20"/>
                <w:szCs w:val="20"/>
                <w:lang w:eastAsia="el-GR"/>
              </w:rPr>
            </w:pPr>
            <w:r w:rsidRPr="007E5A3C">
              <w:rPr>
                <w:rFonts w:ascii="Arial Black" w:eastAsia="Times New Roman" w:hAnsi="Arial Black" w:cs="Arial"/>
                <w:b/>
                <w:sz w:val="20"/>
                <w:szCs w:val="20"/>
                <w:lang w:eastAsia="el-GR"/>
              </w:rPr>
              <w:t>ενσαρκώνω</w:t>
            </w:r>
          </w:p>
          <w:p w:rsidR="00811D7D" w:rsidRPr="007E5A3C" w:rsidRDefault="00811D7D" w:rsidP="00811D7D">
            <w:pPr>
              <w:spacing w:before="100" w:beforeAutospacing="1" w:after="100" w:afterAutospacing="1"/>
              <w:rPr>
                <w:rFonts w:ascii="Arial Black" w:eastAsia="Times New Roman" w:hAnsi="Arial Black" w:cs="Times New Roman"/>
                <w:b/>
                <w:sz w:val="20"/>
                <w:szCs w:val="20"/>
                <w:lang w:eastAsia="el-GR"/>
              </w:rPr>
            </w:pPr>
            <w:r w:rsidRPr="007E5A3C">
              <w:rPr>
                <w:rFonts w:ascii="Arial Black" w:eastAsia="Times New Roman" w:hAnsi="Arial Black" w:cs="Times New Roman"/>
                <w:b/>
                <w:sz w:val="20"/>
                <w:szCs w:val="20"/>
                <w:lang w:eastAsia="el-GR"/>
              </w:rPr>
              <w:t>π</w:t>
            </w:r>
            <w:r w:rsidRPr="007E5A3C">
              <w:rPr>
                <w:rFonts w:ascii="Arial Black" w:eastAsia="Times New Roman" w:hAnsi="Arial Black" w:cs="Arial"/>
                <w:b/>
                <w:sz w:val="20"/>
                <w:szCs w:val="20"/>
                <w:lang w:eastAsia="el-GR"/>
              </w:rPr>
              <w:t>αντού</w:t>
            </w:r>
            <w:r w:rsidRPr="007E5A3C">
              <w:rPr>
                <w:rFonts w:ascii="Arial Black" w:eastAsia="Times New Roman" w:hAnsi="Arial Black" w:cs="Times New Roman"/>
                <w:b/>
                <w:sz w:val="20"/>
                <w:szCs w:val="20"/>
                <w:lang w:eastAsia="el-GR"/>
              </w:rPr>
              <w:t xml:space="preserve"> </w:t>
            </w:r>
            <w:r w:rsidRPr="007E5A3C">
              <w:rPr>
                <w:rFonts w:ascii="Arial Black" w:eastAsia="Times New Roman" w:hAnsi="Arial Black" w:cs="Arial"/>
                <w:b/>
                <w:sz w:val="20"/>
                <w:szCs w:val="20"/>
                <w:lang w:eastAsia="el-GR"/>
              </w:rPr>
              <w:t>διάχυτη</w:t>
            </w:r>
          </w:p>
          <w:p w:rsidR="00811D7D" w:rsidRPr="007E5A3C" w:rsidRDefault="00811D7D" w:rsidP="00811D7D">
            <w:pPr>
              <w:spacing w:before="100" w:beforeAutospacing="1" w:after="100" w:afterAutospacing="1"/>
              <w:rPr>
                <w:rFonts w:ascii="Arial Black" w:eastAsia="Times New Roman" w:hAnsi="Arial Black" w:cs="Times New Roman"/>
                <w:b/>
                <w:sz w:val="20"/>
                <w:szCs w:val="20"/>
                <w:lang w:eastAsia="el-GR"/>
              </w:rPr>
            </w:pPr>
            <w:r w:rsidRPr="007E5A3C">
              <w:rPr>
                <w:rFonts w:ascii="Arial Black" w:eastAsia="Times New Roman" w:hAnsi="Arial Black" w:cs="Arial"/>
                <w:b/>
                <w:sz w:val="20"/>
                <w:szCs w:val="20"/>
                <w:lang w:eastAsia="el-GR"/>
              </w:rPr>
              <w:t>φέρω</w:t>
            </w:r>
            <w:r w:rsidRPr="007E5A3C">
              <w:rPr>
                <w:rFonts w:ascii="Arial Black" w:eastAsia="Times New Roman" w:hAnsi="Arial Black" w:cs="Times New Roman"/>
                <w:b/>
                <w:sz w:val="20"/>
                <w:szCs w:val="20"/>
                <w:lang w:eastAsia="el-GR"/>
              </w:rPr>
              <w:t xml:space="preserve"> </w:t>
            </w:r>
            <w:r w:rsidRPr="007E5A3C">
              <w:rPr>
                <w:rFonts w:ascii="Arial Black" w:eastAsia="Times New Roman" w:hAnsi="Arial Black" w:cs="Arial"/>
                <w:b/>
                <w:sz w:val="20"/>
                <w:szCs w:val="20"/>
                <w:lang w:eastAsia="el-GR"/>
              </w:rPr>
              <w:t>μαρτυρία</w:t>
            </w:r>
          </w:p>
          <w:p w:rsidR="00811D7D" w:rsidRPr="00821F12" w:rsidRDefault="00811D7D" w:rsidP="00811D7D">
            <w:pPr>
              <w:spacing w:before="100" w:beforeAutospacing="1" w:after="100" w:afterAutospacing="1"/>
              <w:rPr>
                <w:rFonts w:ascii="Arial Black" w:eastAsia="Times New Roman" w:hAnsi="Arial Black" w:cs="Times New Roman"/>
                <w:b/>
                <w:sz w:val="20"/>
                <w:szCs w:val="20"/>
                <w:lang w:eastAsia="el-GR"/>
              </w:rPr>
            </w:pPr>
            <w:r w:rsidRPr="007E5A3C">
              <w:rPr>
                <w:rFonts w:ascii="Arial Black" w:eastAsia="Times New Roman" w:hAnsi="Arial Black" w:cs="Arial"/>
                <w:b/>
                <w:sz w:val="20"/>
                <w:szCs w:val="20"/>
                <w:lang w:eastAsia="el-GR"/>
              </w:rPr>
              <w:t>α</w:t>
            </w:r>
            <w:r w:rsidRPr="007E5A3C">
              <w:rPr>
                <w:rFonts w:ascii="Arial Black" w:eastAsia="Times New Roman" w:hAnsi="Arial Black" w:cs="Arial Rounded MT Bold"/>
                <w:b/>
                <w:sz w:val="20"/>
                <w:szCs w:val="20"/>
                <w:lang w:eastAsia="el-GR"/>
              </w:rPr>
              <w:t>π</w:t>
            </w:r>
            <w:r w:rsidRPr="007E5A3C">
              <w:rPr>
                <w:rFonts w:ascii="Arial Black" w:eastAsia="Times New Roman" w:hAnsi="Arial Black" w:cs="Arial"/>
                <w:b/>
                <w:sz w:val="20"/>
                <w:szCs w:val="20"/>
                <w:lang w:eastAsia="el-GR"/>
              </w:rPr>
              <w:t>ρόσβλητος</w:t>
            </w:r>
          </w:p>
          <w:p w:rsidR="00811D7D" w:rsidRPr="007E5A3C" w:rsidRDefault="00811D7D" w:rsidP="00811D7D">
            <w:pPr>
              <w:spacing w:before="100" w:beforeAutospacing="1" w:after="100" w:afterAutospacing="1"/>
              <w:rPr>
                <w:rFonts w:ascii="Arial Black" w:eastAsia="Times New Roman" w:hAnsi="Arial Black" w:cs="Times New Roman"/>
                <w:b/>
                <w:sz w:val="20"/>
                <w:szCs w:val="20"/>
                <w:lang w:eastAsia="el-GR"/>
              </w:rPr>
            </w:pPr>
            <w:r w:rsidRPr="007E5A3C">
              <w:rPr>
                <w:rFonts w:ascii="Arial Black" w:eastAsia="Times New Roman" w:hAnsi="Arial Black" w:cs="Arial"/>
                <w:b/>
                <w:sz w:val="20"/>
                <w:szCs w:val="20"/>
                <w:lang w:eastAsia="el-GR"/>
              </w:rPr>
              <w:t>μέσο</w:t>
            </w:r>
          </w:p>
          <w:p w:rsidR="00AC72C7" w:rsidRPr="00821F12" w:rsidRDefault="00811D7D" w:rsidP="00811D7D">
            <w:pPr>
              <w:spacing w:before="100" w:beforeAutospacing="1" w:after="100" w:afterAutospacing="1"/>
            </w:pPr>
            <w:r w:rsidRPr="007E5A3C">
              <w:rPr>
                <w:rFonts w:ascii="Arial Black" w:eastAsia="Times New Roman" w:hAnsi="Arial Black" w:cs="Arial"/>
                <w:b/>
                <w:sz w:val="20"/>
                <w:szCs w:val="20"/>
                <w:lang w:eastAsia="el-GR"/>
              </w:rPr>
              <w:t>κατειργασμένος</w:t>
            </w:r>
            <w:r w:rsidR="001A061E">
              <w:rPr>
                <w:rFonts w:ascii="Arial Black" w:eastAsia="Times New Roman" w:hAnsi="Arial Black" w:cs="Arial"/>
                <w:b/>
                <w:sz w:val="20"/>
                <w:szCs w:val="20"/>
                <w:lang w:eastAsia="el-GR"/>
              </w:rPr>
              <w:t>, που</w:t>
            </w:r>
            <w:r w:rsidR="001A061E" w:rsidRPr="001A061E">
              <w:rPr>
                <w:b/>
                <w:bCs/>
              </w:rPr>
              <w:t xml:space="preserve"> </w:t>
            </w:r>
            <w:r w:rsidR="001A061E" w:rsidRPr="001A061E">
              <w:rPr>
                <w:rFonts w:ascii="Arial Black" w:eastAsia="Times New Roman" w:hAnsi="Arial Black" w:cs="Arial"/>
                <w:b/>
                <w:bCs/>
                <w:sz w:val="20"/>
                <w:szCs w:val="20"/>
                <w:lang w:eastAsia="el-GR"/>
              </w:rPr>
              <w:t>επέφερε</w:t>
            </w:r>
          </w:p>
          <w:p w:rsidR="00811D7D" w:rsidRPr="00821F12" w:rsidRDefault="00AC72C7" w:rsidP="00811D7D">
            <w:pPr>
              <w:spacing w:before="100" w:beforeAutospacing="1" w:after="100" w:afterAutospacing="1"/>
              <w:rPr>
                <w:rFonts w:ascii="Arial Black" w:eastAsia="Times New Roman" w:hAnsi="Arial Black" w:cs="Arial"/>
                <w:b/>
                <w:sz w:val="20"/>
                <w:szCs w:val="20"/>
                <w:lang w:eastAsia="el-GR"/>
              </w:rPr>
            </w:pPr>
            <w:r>
              <w:rPr>
                <w:rFonts w:ascii="Arial Black" w:eastAsia="Times New Roman" w:hAnsi="Arial Black" w:cs="Arial"/>
                <w:b/>
                <w:sz w:val="20"/>
                <w:szCs w:val="20"/>
                <w:lang w:val="en-US" w:eastAsia="el-GR"/>
              </w:rPr>
              <w:t>cause</w:t>
            </w:r>
            <w:r w:rsidRPr="00821F12">
              <w:rPr>
                <w:rFonts w:ascii="Arial Black" w:eastAsia="Times New Roman" w:hAnsi="Arial Black" w:cs="Arial"/>
                <w:b/>
                <w:sz w:val="20"/>
                <w:szCs w:val="20"/>
                <w:lang w:eastAsia="el-GR"/>
              </w:rPr>
              <w:t xml:space="preserve"> </w:t>
            </w:r>
            <w:r>
              <w:rPr>
                <w:rFonts w:ascii="Arial Black" w:eastAsia="Times New Roman" w:hAnsi="Arial Black" w:cs="Arial"/>
                <w:b/>
                <w:sz w:val="20"/>
                <w:szCs w:val="20"/>
                <w:lang w:val="en-US" w:eastAsia="el-GR"/>
              </w:rPr>
              <w:t>something</w:t>
            </w:r>
            <w:r w:rsidRPr="00821F12">
              <w:rPr>
                <w:rFonts w:ascii="Arial Black" w:eastAsia="Times New Roman" w:hAnsi="Arial Black" w:cs="Arial"/>
                <w:b/>
                <w:sz w:val="20"/>
                <w:szCs w:val="20"/>
                <w:lang w:eastAsia="el-GR"/>
              </w:rPr>
              <w:t xml:space="preserve"> </w:t>
            </w:r>
            <w:r>
              <w:rPr>
                <w:rFonts w:ascii="Arial Black" w:eastAsia="Times New Roman" w:hAnsi="Arial Black" w:cs="Arial"/>
                <w:b/>
                <w:sz w:val="20"/>
                <w:szCs w:val="20"/>
                <w:lang w:val="en-US" w:eastAsia="el-GR"/>
              </w:rPr>
              <w:t>harmful</w:t>
            </w:r>
            <w:r w:rsidRPr="00821F12">
              <w:rPr>
                <w:rFonts w:ascii="Arial Black" w:eastAsia="Times New Roman" w:hAnsi="Arial Black" w:cs="Arial"/>
                <w:b/>
                <w:sz w:val="20"/>
                <w:szCs w:val="20"/>
                <w:lang w:eastAsia="el-GR"/>
              </w:rPr>
              <w:t xml:space="preserve">; </w:t>
            </w:r>
            <w:r w:rsidRPr="00AC72C7">
              <w:rPr>
                <w:rFonts w:ascii="Arial Black" w:eastAsia="Times New Roman" w:hAnsi="Arial Black" w:cs="Arial"/>
                <w:b/>
                <w:sz w:val="20"/>
                <w:szCs w:val="20"/>
                <w:lang w:val="en-US" w:eastAsia="el-GR"/>
              </w:rPr>
              <w:t>afflict</w:t>
            </w:r>
          </w:p>
          <w:p w:rsidR="00811D7D" w:rsidRPr="007E5A3C" w:rsidRDefault="00811D7D" w:rsidP="00811D7D">
            <w:pPr>
              <w:spacing w:before="100" w:beforeAutospacing="1" w:after="100" w:afterAutospacing="1"/>
              <w:rPr>
                <w:rFonts w:ascii="Arial Black" w:eastAsia="Times New Roman" w:hAnsi="Arial Black" w:cs="Times New Roman"/>
                <w:b/>
                <w:sz w:val="20"/>
                <w:szCs w:val="20"/>
                <w:lang w:eastAsia="el-GR"/>
              </w:rPr>
            </w:pPr>
            <w:r w:rsidRPr="007E5A3C">
              <w:rPr>
                <w:rFonts w:ascii="Arial Black" w:eastAsia="Times New Roman" w:hAnsi="Arial Black" w:cs="Arial"/>
                <w:b/>
                <w:sz w:val="20"/>
                <w:szCs w:val="20"/>
                <w:lang w:eastAsia="el-GR"/>
              </w:rPr>
              <w:t>υ</w:t>
            </w:r>
            <w:r w:rsidRPr="007E5A3C">
              <w:rPr>
                <w:rFonts w:ascii="Arial Black" w:eastAsia="Times New Roman" w:hAnsi="Arial Black" w:cs="Arial Rounded MT Bold"/>
                <w:b/>
                <w:sz w:val="20"/>
                <w:szCs w:val="20"/>
                <w:lang w:eastAsia="el-GR"/>
              </w:rPr>
              <w:t>π</w:t>
            </w:r>
            <w:r w:rsidRPr="007E5A3C">
              <w:rPr>
                <w:rFonts w:ascii="Arial Black" w:eastAsia="Times New Roman" w:hAnsi="Arial Black" w:cs="Arial"/>
                <w:b/>
                <w:sz w:val="20"/>
                <w:szCs w:val="20"/>
                <w:lang w:eastAsia="el-GR"/>
              </w:rPr>
              <w:t>οθέτω</w:t>
            </w:r>
          </w:p>
          <w:p w:rsidR="00811D7D" w:rsidRPr="007E5A3C" w:rsidRDefault="00811D7D" w:rsidP="00811D7D">
            <w:pPr>
              <w:spacing w:before="100" w:beforeAutospacing="1" w:after="100" w:afterAutospacing="1"/>
              <w:rPr>
                <w:rFonts w:ascii="Arial Black" w:eastAsia="Times New Roman" w:hAnsi="Arial Black" w:cs="Times New Roman"/>
                <w:b/>
                <w:sz w:val="20"/>
                <w:szCs w:val="20"/>
                <w:lang w:eastAsia="el-GR"/>
              </w:rPr>
            </w:pPr>
            <w:r w:rsidRPr="007E5A3C">
              <w:rPr>
                <w:rFonts w:ascii="Arial Black" w:eastAsia="Times New Roman" w:hAnsi="Arial Black" w:cs="Times New Roman"/>
                <w:b/>
                <w:sz w:val="20"/>
                <w:szCs w:val="20"/>
                <w:lang w:eastAsia="el-GR"/>
              </w:rPr>
              <w:t>π</w:t>
            </w:r>
            <w:r w:rsidRPr="007E5A3C">
              <w:rPr>
                <w:rFonts w:ascii="Arial Black" w:eastAsia="Times New Roman" w:hAnsi="Arial Black" w:cs="Arial"/>
                <w:b/>
                <w:sz w:val="20"/>
                <w:szCs w:val="20"/>
                <w:lang w:eastAsia="el-GR"/>
              </w:rPr>
              <w:t>ροκαλώ</w:t>
            </w:r>
            <w:r w:rsidR="007E5A3C" w:rsidRPr="00821F12">
              <w:rPr>
                <w:rFonts w:ascii="Arial Black" w:eastAsia="Times New Roman" w:hAnsi="Arial Black" w:cs="Arial"/>
                <w:b/>
                <w:sz w:val="20"/>
                <w:szCs w:val="20"/>
                <w:lang w:eastAsia="el-GR"/>
              </w:rPr>
              <w:t>,</w:t>
            </w:r>
            <w:r w:rsidR="007E5A3C">
              <w:rPr>
                <w:rFonts w:ascii="Arial Black" w:eastAsia="Times New Roman" w:hAnsi="Arial Black" w:cs="Arial"/>
                <w:b/>
                <w:sz w:val="20"/>
                <w:szCs w:val="20"/>
                <w:lang w:eastAsia="el-GR"/>
              </w:rPr>
              <w:t>αψηφώ</w:t>
            </w:r>
          </w:p>
          <w:p w:rsidR="00811D7D" w:rsidRPr="007E5A3C" w:rsidRDefault="00811D7D" w:rsidP="00811D7D">
            <w:pPr>
              <w:spacing w:before="100" w:beforeAutospacing="1" w:after="100" w:afterAutospacing="1"/>
              <w:rPr>
                <w:rFonts w:ascii="Arial Black" w:eastAsia="Times New Roman" w:hAnsi="Arial Black" w:cs="Times New Roman"/>
                <w:b/>
                <w:sz w:val="20"/>
                <w:szCs w:val="20"/>
                <w:lang w:eastAsia="el-GR"/>
              </w:rPr>
            </w:pPr>
            <w:r w:rsidRPr="007E5A3C">
              <w:rPr>
                <w:rFonts w:ascii="Arial Black" w:eastAsia="Times New Roman" w:hAnsi="Arial Black" w:cs="Arial"/>
                <w:b/>
                <w:sz w:val="20"/>
                <w:szCs w:val="20"/>
                <w:lang w:eastAsia="el-GR"/>
              </w:rPr>
              <w:t>στο</w:t>
            </w:r>
            <w:r w:rsidRPr="007E5A3C">
              <w:rPr>
                <w:rFonts w:ascii="Arial Black" w:eastAsia="Times New Roman" w:hAnsi="Arial Black" w:cs="Times New Roman"/>
                <w:b/>
                <w:sz w:val="20"/>
                <w:szCs w:val="20"/>
                <w:lang w:eastAsia="el-GR"/>
              </w:rPr>
              <w:t xml:space="preserve"> </w:t>
            </w:r>
            <w:r w:rsidRPr="007E5A3C">
              <w:rPr>
                <w:rFonts w:ascii="Arial Black" w:eastAsia="Times New Roman" w:hAnsi="Arial Black" w:cs="Arial"/>
                <w:b/>
                <w:sz w:val="20"/>
                <w:szCs w:val="20"/>
                <w:lang w:eastAsia="el-GR"/>
              </w:rPr>
              <w:t>φόντο</w:t>
            </w:r>
            <w:r w:rsidRPr="007E5A3C">
              <w:rPr>
                <w:rFonts w:ascii="Arial Black" w:eastAsia="Times New Roman" w:hAnsi="Arial Black" w:cs="Times New Roman"/>
                <w:b/>
                <w:sz w:val="20"/>
                <w:szCs w:val="20"/>
                <w:lang w:eastAsia="el-GR"/>
              </w:rPr>
              <w:t xml:space="preserve"> </w:t>
            </w:r>
            <w:r w:rsidRPr="007E5A3C">
              <w:rPr>
                <w:rFonts w:ascii="Arial Black" w:eastAsia="Times New Roman" w:hAnsi="Arial Black" w:cs="Arial"/>
                <w:b/>
                <w:sz w:val="20"/>
                <w:szCs w:val="20"/>
                <w:lang w:eastAsia="el-GR"/>
              </w:rPr>
              <w:t>του</w:t>
            </w:r>
          </w:p>
          <w:p w:rsidR="00811D7D" w:rsidRPr="007E5A3C" w:rsidRDefault="00811D7D" w:rsidP="00811D7D">
            <w:pPr>
              <w:spacing w:before="100" w:beforeAutospacing="1" w:after="100" w:afterAutospacing="1"/>
              <w:rPr>
                <w:rFonts w:ascii="Arial Rounded MT Bold" w:eastAsia="Times New Roman" w:hAnsi="Arial Rounded MT Bold" w:cs="Times New Roman"/>
                <w:b/>
                <w:sz w:val="24"/>
                <w:szCs w:val="24"/>
                <w:lang w:eastAsia="el-GR"/>
              </w:rPr>
            </w:pPr>
            <w:r w:rsidRPr="007E5A3C">
              <w:rPr>
                <w:rFonts w:ascii="Arial Black" w:eastAsia="Times New Roman" w:hAnsi="Arial Black" w:cs="Times New Roman"/>
                <w:b/>
                <w:sz w:val="20"/>
                <w:szCs w:val="20"/>
                <w:lang w:eastAsia="el-GR"/>
              </w:rPr>
              <w:t>π</w:t>
            </w:r>
            <w:r w:rsidRPr="007E5A3C">
              <w:rPr>
                <w:rFonts w:ascii="Arial Black" w:eastAsia="Times New Roman" w:hAnsi="Arial Black" w:cs="Arial"/>
                <w:b/>
                <w:sz w:val="20"/>
                <w:szCs w:val="20"/>
                <w:lang w:eastAsia="el-GR"/>
              </w:rPr>
              <w:t>λέκω</w:t>
            </w:r>
            <w:r w:rsidR="00AC72C7">
              <w:rPr>
                <w:rFonts w:ascii="Arial Black" w:eastAsia="Times New Roman" w:hAnsi="Arial Black" w:cs="Arial"/>
                <w:b/>
                <w:sz w:val="20"/>
                <w:szCs w:val="20"/>
                <w:lang w:eastAsia="el-GR"/>
              </w:rPr>
              <w:t>,</w:t>
            </w:r>
            <w:r w:rsidR="00AC72C7" w:rsidRPr="00AC72C7">
              <w:rPr>
                <w:rFonts w:ascii="Arial Black" w:eastAsia="Times New Roman" w:hAnsi="Arial Black" w:cs="Arial"/>
                <w:b/>
                <w:sz w:val="20"/>
                <w:szCs w:val="20"/>
                <w:lang w:eastAsia="el-GR"/>
              </w:rPr>
              <w:t xml:space="preserve"> become mutually involved</w:t>
            </w:r>
          </w:p>
        </w:tc>
      </w:tr>
    </w:tbl>
    <w:p w:rsidR="00C40FEA" w:rsidRPr="007E5A3C" w:rsidRDefault="00C40FEA" w:rsidP="00C25DF2">
      <w:pPr>
        <w:spacing w:before="100" w:beforeAutospacing="1" w:after="100" w:afterAutospacing="1" w:line="240" w:lineRule="auto"/>
        <w:rPr>
          <w:rFonts w:ascii="Arial Rounded MT Bold" w:eastAsia="Times New Roman" w:hAnsi="Arial Rounded MT Bold" w:cs="Times New Roman"/>
          <w:b/>
          <w:sz w:val="24"/>
          <w:szCs w:val="24"/>
          <w:lang w:eastAsia="el-GR"/>
        </w:rPr>
      </w:pPr>
    </w:p>
    <w:p w:rsidR="00C40FEA" w:rsidRPr="007E5A3C" w:rsidRDefault="00C40FEA" w:rsidP="00C25DF2">
      <w:pPr>
        <w:spacing w:before="100" w:beforeAutospacing="1" w:after="100" w:afterAutospacing="1" w:line="240" w:lineRule="auto"/>
        <w:rPr>
          <w:rFonts w:ascii="Arial Rounded MT Bold" w:eastAsia="Times New Roman" w:hAnsi="Arial Rounded MT Bold" w:cs="Times New Roman"/>
          <w:b/>
          <w:sz w:val="24"/>
          <w:szCs w:val="24"/>
          <w:lang w:eastAsia="el-GR"/>
        </w:rPr>
      </w:pPr>
    </w:p>
    <w:p w:rsidR="004B4D7D" w:rsidRPr="007E5A3C" w:rsidRDefault="004B4D7D" w:rsidP="00C25DF2">
      <w:pPr>
        <w:spacing w:before="100" w:beforeAutospacing="1" w:after="100" w:afterAutospacing="1" w:line="240" w:lineRule="auto"/>
        <w:rPr>
          <w:rFonts w:ascii="Arial Rounded MT Bold" w:eastAsia="Times New Roman" w:hAnsi="Arial Rounded MT Bold" w:cs="Times New Roman"/>
          <w:b/>
          <w:sz w:val="24"/>
          <w:szCs w:val="24"/>
          <w:lang w:eastAsia="el-GR"/>
        </w:rPr>
      </w:pPr>
    </w:p>
    <w:p w:rsidR="00C20FF4" w:rsidRPr="007E5A3C" w:rsidRDefault="00C20FF4" w:rsidP="00C25DF2">
      <w:pPr>
        <w:spacing w:before="100" w:beforeAutospacing="1" w:after="100" w:afterAutospacing="1" w:line="240" w:lineRule="auto"/>
        <w:rPr>
          <w:rFonts w:ascii="Arial Rounded MT Bold" w:eastAsia="Times New Roman" w:hAnsi="Arial Rounded MT Bold" w:cs="Times New Roman"/>
          <w:b/>
          <w:sz w:val="24"/>
          <w:szCs w:val="24"/>
          <w:lang w:eastAsia="el-GR"/>
        </w:rPr>
      </w:pPr>
    </w:p>
    <w:p w:rsidR="00C20FF4" w:rsidRPr="007E5A3C" w:rsidRDefault="00C20FF4" w:rsidP="00C25DF2">
      <w:pPr>
        <w:spacing w:before="100" w:beforeAutospacing="1" w:after="100" w:afterAutospacing="1" w:line="240" w:lineRule="auto"/>
        <w:rPr>
          <w:rFonts w:ascii="Arial Rounded MT Bold" w:eastAsia="Times New Roman" w:hAnsi="Arial Rounded MT Bold" w:cs="Times New Roman"/>
          <w:b/>
          <w:sz w:val="24"/>
          <w:szCs w:val="24"/>
          <w:lang w:eastAsia="el-GR"/>
        </w:rPr>
      </w:pPr>
    </w:p>
    <w:p w:rsidR="00C20FF4" w:rsidRPr="007E5A3C" w:rsidRDefault="00C20FF4" w:rsidP="00C25DF2">
      <w:pPr>
        <w:spacing w:before="100" w:beforeAutospacing="1" w:after="100" w:afterAutospacing="1" w:line="240" w:lineRule="auto"/>
        <w:rPr>
          <w:rFonts w:ascii="Arial Rounded MT Bold" w:eastAsia="Times New Roman" w:hAnsi="Arial Rounded MT Bold" w:cs="Times New Roman"/>
          <w:b/>
          <w:sz w:val="24"/>
          <w:szCs w:val="24"/>
          <w:lang w:eastAsia="el-GR"/>
        </w:rPr>
      </w:pPr>
    </w:p>
    <w:p w:rsidR="00C20FF4" w:rsidRPr="007E5A3C" w:rsidRDefault="00C20FF4" w:rsidP="00C25DF2">
      <w:pPr>
        <w:spacing w:before="100" w:beforeAutospacing="1" w:after="100" w:afterAutospacing="1" w:line="240" w:lineRule="auto"/>
        <w:rPr>
          <w:rFonts w:ascii="Arial Rounded MT Bold" w:eastAsia="Times New Roman" w:hAnsi="Arial Rounded MT Bold" w:cs="Times New Roman"/>
          <w:b/>
          <w:sz w:val="24"/>
          <w:szCs w:val="24"/>
          <w:lang w:eastAsia="el-GR"/>
        </w:rPr>
      </w:pPr>
    </w:p>
    <w:p w:rsidR="00C20FF4" w:rsidRPr="007E5A3C" w:rsidRDefault="00C20FF4" w:rsidP="00C25DF2">
      <w:pPr>
        <w:spacing w:before="100" w:beforeAutospacing="1" w:after="100" w:afterAutospacing="1" w:line="240" w:lineRule="auto"/>
        <w:rPr>
          <w:rFonts w:ascii="Arial Rounded MT Bold" w:eastAsia="Times New Roman" w:hAnsi="Arial Rounded MT Bold" w:cs="Times New Roman"/>
          <w:b/>
          <w:sz w:val="24"/>
          <w:szCs w:val="24"/>
          <w:lang w:eastAsia="el-GR"/>
        </w:rPr>
      </w:pPr>
    </w:p>
    <w:p w:rsidR="00833AAE" w:rsidRPr="007E5A3C" w:rsidRDefault="00833AAE" w:rsidP="00C25DF2">
      <w:pPr>
        <w:spacing w:before="100" w:beforeAutospacing="1" w:after="100" w:afterAutospacing="1" w:line="240" w:lineRule="auto"/>
        <w:rPr>
          <w:rFonts w:ascii="Arial Rounded MT Bold" w:eastAsia="Times New Roman" w:hAnsi="Arial Rounded MT Bold" w:cs="Times New Roman"/>
          <w:b/>
          <w:sz w:val="24"/>
          <w:szCs w:val="24"/>
          <w:lang w:eastAsia="el-GR"/>
        </w:rPr>
      </w:pPr>
    </w:p>
    <w:p w:rsidR="00833AAE" w:rsidRPr="007E5A3C" w:rsidRDefault="00833AAE" w:rsidP="00C25DF2">
      <w:pPr>
        <w:spacing w:before="100" w:beforeAutospacing="1" w:after="100" w:afterAutospacing="1" w:line="240" w:lineRule="auto"/>
        <w:rPr>
          <w:rFonts w:ascii="Arial Rounded MT Bold" w:eastAsia="Times New Roman" w:hAnsi="Arial Rounded MT Bold" w:cs="Times New Roman"/>
          <w:b/>
          <w:sz w:val="24"/>
          <w:szCs w:val="24"/>
          <w:lang w:eastAsia="el-GR"/>
        </w:rPr>
      </w:pPr>
    </w:p>
    <w:p w:rsidR="00833AAE" w:rsidRPr="007E5A3C" w:rsidRDefault="00833AAE" w:rsidP="00C25DF2">
      <w:pPr>
        <w:spacing w:before="100" w:beforeAutospacing="1" w:after="100" w:afterAutospacing="1" w:line="240" w:lineRule="auto"/>
        <w:rPr>
          <w:rFonts w:ascii="Arial Rounded MT Bold" w:eastAsia="Times New Roman" w:hAnsi="Arial Rounded MT Bold" w:cs="Times New Roman"/>
          <w:b/>
          <w:sz w:val="24"/>
          <w:szCs w:val="24"/>
          <w:lang w:eastAsia="el-GR"/>
        </w:rPr>
      </w:pPr>
    </w:p>
    <w:p w:rsidR="00833AAE" w:rsidRPr="007E5A3C" w:rsidRDefault="00833AAE" w:rsidP="00C25DF2">
      <w:pPr>
        <w:spacing w:before="100" w:beforeAutospacing="1" w:after="100" w:afterAutospacing="1" w:line="240" w:lineRule="auto"/>
        <w:rPr>
          <w:rFonts w:ascii="Arial Rounded MT Bold" w:eastAsia="Times New Roman" w:hAnsi="Arial Rounded MT Bold" w:cs="Times New Roman"/>
          <w:b/>
          <w:sz w:val="24"/>
          <w:szCs w:val="24"/>
          <w:lang w:eastAsia="el-GR"/>
        </w:rPr>
      </w:pPr>
    </w:p>
    <w:sectPr w:rsidR="00833AAE" w:rsidRPr="007E5A3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5A4" w:rsidRDefault="00FD25A4" w:rsidP="00821F12">
      <w:pPr>
        <w:spacing w:after="0" w:line="240" w:lineRule="auto"/>
      </w:pPr>
      <w:r>
        <w:separator/>
      </w:r>
    </w:p>
  </w:endnote>
  <w:endnote w:type="continuationSeparator" w:id="0">
    <w:p w:rsidR="00FD25A4" w:rsidRDefault="00FD25A4" w:rsidP="00821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5A4" w:rsidRDefault="00FD25A4" w:rsidP="00821F12">
      <w:pPr>
        <w:spacing w:after="0" w:line="240" w:lineRule="auto"/>
      </w:pPr>
      <w:r>
        <w:separator/>
      </w:r>
    </w:p>
  </w:footnote>
  <w:footnote w:type="continuationSeparator" w:id="0">
    <w:p w:rsidR="00FD25A4" w:rsidRDefault="00FD25A4" w:rsidP="00821F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C47"/>
    <w:rsid w:val="000B537C"/>
    <w:rsid w:val="00125AB4"/>
    <w:rsid w:val="001A061E"/>
    <w:rsid w:val="001A7510"/>
    <w:rsid w:val="00325C47"/>
    <w:rsid w:val="004B4D7D"/>
    <w:rsid w:val="0079087F"/>
    <w:rsid w:val="007E5A3C"/>
    <w:rsid w:val="00811D7D"/>
    <w:rsid w:val="00821F12"/>
    <w:rsid w:val="00833AAE"/>
    <w:rsid w:val="00A6276E"/>
    <w:rsid w:val="00A94D71"/>
    <w:rsid w:val="00AC72C7"/>
    <w:rsid w:val="00BD1509"/>
    <w:rsid w:val="00C20FF4"/>
    <w:rsid w:val="00C25DF2"/>
    <w:rsid w:val="00C30196"/>
    <w:rsid w:val="00C40FEA"/>
    <w:rsid w:val="00FD25A4"/>
    <w:rsid w:val="00FE1B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4D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4D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5C47"/>
    <w:rPr>
      <w:color w:val="0000FF" w:themeColor="hyperlink"/>
      <w:u w:val="single"/>
    </w:rPr>
  </w:style>
  <w:style w:type="character" w:styleId="FollowedHyperlink">
    <w:name w:val="FollowedHyperlink"/>
    <w:basedOn w:val="DefaultParagraphFont"/>
    <w:uiPriority w:val="99"/>
    <w:semiHidden/>
    <w:unhideWhenUsed/>
    <w:rsid w:val="00325C47"/>
    <w:rPr>
      <w:color w:val="800080" w:themeColor="followedHyperlink"/>
      <w:u w:val="single"/>
    </w:rPr>
  </w:style>
  <w:style w:type="paragraph" w:styleId="BalloonText">
    <w:name w:val="Balloon Text"/>
    <w:basedOn w:val="Normal"/>
    <w:link w:val="BalloonTextChar"/>
    <w:uiPriority w:val="99"/>
    <w:semiHidden/>
    <w:unhideWhenUsed/>
    <w:rsid w:val="00C30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196"/>
    <w:rPr>
      <w:rFonts w:ascii="Tahoma" w:hAnsi="Tahoma" w:cs="Tahoma"/>
      <w:sz w:val="16"/>
      <w:szCs w:val="16"/>
    </w:rPr>
  </w:style>
  <w:style w:type="character" w:styleId="IntenseEmphasis">
    <w:name w:val="Intense Emphasis"/>
    <w:basedOn w:val="DefaultParagraphFont"/>
    <w:uiPriority w:val="21"/>
    <w:qFormat/>
    <w:rsid w:val="00A94D71"/>
    <w:rPr>
      <w:b/>
      <w:bCs/>
      <w:i/>
      <w:iCs/>
      <w:color w:val="4F81BD" w:themeColor="accent1"/>
    </w:rPr>
  </w:style>
  <w:style w:type="character" w:customStyle="1" w:styleId="Heading2Char">
    <w:name w:val="Heading 2 Char"/>
    <w:basedOn w:val="DefaultParagraphFont"/>
    <w:link w:val="Heading2"/>
    <w:uiPriority w:val="9"/>
    <w:rsid w:val="00A94D7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94D7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11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21F12"/>
    <w:pPr>
      <w:tabs>
        <w:tab w:val="center" w:pos="4153"/>
        <w:tab w:val="right" w:pos="8306"/>
      </w:tabs>
      <w:spacing w:after="0" w:line="240" w:lineRule="auto"/>
    </w:pPr>
  </w:style>
  <w:style w:type="character" w:customStyle="1" w:styleId="HeaderChar">
    <w:name w:val="Header Char"/>
    <w:basedOn w:val="DefaultParagraphFont"/>
    <w:link w:val="Header"/>
    <w:uiPriority w:val="99"/>
    <w:rsid w:val="00821F12"/>
  </w:style>
  <w:style w:type="paragraph" w:styleId="Footer">
    <w:name w:val="footer"/>
    <w:basedOn w:val="Normal"/>
    <w:link w:val="FooterChar"/>
    <w:uiPriority w:val="99"/>
    <w:unhideWhenUsed/>
    <w:rsid w:val="00821F12"/>
    <w:pPr>
      <w:tabs>
        <w:tab w:val="center" w:pos="4153"/>
        <w:tab w:val="right" w:pos="8306"/>
      </w:tabs>
      <w:spacing w:after="0" w:line="240" w:lineRule="auto"/>
    </w:pPr>
  </w:style>
  <w:style w:type="character" w:customStyle="1" w:styleId="FooterChar">
    <w:name w:val="Footer Char"/>
    <w:basedOn w:val="DefaultParagraphFont"/>
    <w:link w:val="Footer"/>
    <w:uiPriority w:val="99"/>
    <w:rsid w:val="00821F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4D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4D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5C47"/>
    <w:rPr>
      <w:color w:val="0000FF" w:themeColor="hyperlink"/>
      <w:u w:val="single"/>
    </w:rPr>
  </w:style>
  <w:style w:type="character" w:styleId="FollowedHyperlink">
    <w:name w:val="FollowedHyperlink"/>
    <w:basedOn w:val="DefaultParagraphFont"/>
    <w:uiPriority w:val="99"/>
    <w:semiHidden/>
    <w:unhideWhenUsed/>
    <w:rsid w:val="00325C47"/>
    <w:rPr>
      <w:color w:val="800080" w:themeColor="followedHyperlink"/>
      <w:u w:val="single"/>
    </w:rPr>
  </w:style>
  <w:style w:type="paragraph" w:styleId="BalloonText">
    <w:name w:val="Balloon Text"/>
    <w:basedOn w:val="Normal"/>
    <w:link w:val="BalloonTextChar"/>
    <w:uiPriority w:val="99"/>
    <w:semiHidden/>
    <w:unhideWhenUsed/>
    <w:rsid w:val="00C30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196"/>
    <w:rPr>
      <w:rFonts w:ascii="Tahoma" w:hAnsi="Tahoma" w:cs="Tahoma"/>
      <w:sz w:val="16"/>
      <w:szCs w:val="16"/>
    </w:rPr>
  </w:style>
  <w:style w:type="character" w:styleId="IntenseEmphasis">
    <w:name w:val="Intense Emphasis"/>
    <w:basedOn w:val="DefaultParagraphFont"/>
    <w:uiPriority w:val="21"/>
    <w:qFormat/>
    <w:rsid w:val="00A94D71"/>
    <w:rPr>
      <w:b/>
      <w:bCs/>
      <w:i/>
      <w:iCs/>
      <w:color w:val="4F81BD" w:themeColor="accent1"/>
    </w:rPr>
  </w:style>
  <w:style w:type="character" w:customStyle="1" w:styleId="Heading2Char">
    <w:name w:val="Heading 2 Char"/>
    <w:basedOn w:val="DefaultParagraphFont"/>
    <w:link w:val="Heading2"/>
    <w:uiPriority w:val="9"/>
    <w:rsid w:val="00A94D7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94D7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11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21F12"/>
    <w:pPr>
      <w:tabs>
        <w:tab w:val="center" w:pos="4153"/>
        <w:tab w:val="right" w:pos="8306"/>
      </w:tabs>
      <w:spacing w:after="0" w:line="240" w:lineRule="auto"/>
    </w:pPr>
  </w:style>
  <w:style w:type="character" w:customStyle="1" w:styleId="HeaderChar">
    <w:name w:val="Header Char"/>
    <w:basedOn w:val="DefaultParagraphFont"/>
    <w:link w:val="Header"/>
    <w:uiPriority w:val="99"/>
    <w:rsid w:val="00821F12"/>
  </w:style>
  <w:style w:type="paragraph" w:styleId="Footer">
    <w:name w:val="footer"/>
    <w:basedOn w:val="Normal"/>
    <w:link w:val="FooterChar"/>
    <w:uiPriority w:val="99"/>
    <w:unhideWhenUsed/>
    <w:rsid w:val="00821F12"/>
    <w:pPr>
      <w:tabs>
        <w:tab w:val="center" w:pos="4153"/>
        <w:tab w:val="right" w:pos="8306"/>
      </w:tabs>
      <w:spacing w:after="0" w:line="240" w:lineRule="auto"/>
    </w:pPr>
  </w:style>
  <w:style w:type="character" w:customStyle="1" w:styleId="FooterChar">
    <w:name w:val="Footer Char"/>
    <w:basedOn w:val="DefaultParagraphFont"/>
    <w:link w:val="Footer"/>
    <w:uiPriority w:val="99"/>
    <w:rsid w:val="00821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5032">
      <w:bodyDiv w:val="1"/>
      <w:marLeft w:val="0"/>
      <w:marRight w:val="0"/>
      <w:marTop w:val="0"/>
      <w:marBottom w:val="0"/>
      <w:divBdr>
        <w:top w:val="none" w:sz="0" w:space="0" w:color="auto"/>
        <w:left w:val="none" w:sz="0" w:space="0" w:color="auto"/>
        <w:bottom w:val="none" w:sz="0" w:space="0" w:color="auto"/>
        <w:right w:val="none" w:sz="0" w:space="0" w:color="auto"/>
      </w:divBdr>
    </w:div>
    <w:div w:id="294944551">
      <w:bodyDiv w:val="1"/>
      <w:marLeft w:val="0"/>
      <w:marRight w:val="0"/>
      <w:marTop w:val="0"/>
      <w:marBottom w:val="0"/>
      <w:divBdr>
        <w:top w:val="none" w:sz="0" w:space="0" w:color="auto"/>
        <w:left w:val="none" w:sz="0" w:space="0" w:color="auto"/>
        <w:bottom w:val="none" w:sz="0" w:space="0" w:color="auto"/>
        <w:right w:val="none" w:sz="0" w:space="0" w:color="auto"/>
      </w:divBdr>
    </w:div>
    <w:div w:id="592517395">
      <w:bodyDiv w:val="1"/>
      <w:marLeft w:val="0"/>
      <w:marRight w:val="0"/>
      <w:marTop w:val="0"/>
      <w:marBottom w:val="0"/>
      <w:divBdr>
        <w:top w:val="none" w:sz="0" w:space="0" w:color="auto"/>
        <w:left w:val="none" w:sz="0" w:space="0" w:color="auto"/>
        <w:bottom w:val="none" w:sz="0" w:space="0" w:color="auto"/>
        <w:right w:val="none" w:sz="0" w:space="0" w:color="auto"/>
      </w:divBdr>
    </w:div>
    <w:div w:id="1167595547">
      <w:bodyDiv w:val="1"/>
      <w:marLeft w:val="0"/>
      <w:marRight w:val="0"/>
      <w:marTop w:val="0"/>
      <w:marBottom w:val="0"/>
      <w:divBdr>
        <w:top w:val="none" w:sz="0" w:space="0" w:color="auto"/>
        <w:left w:val="none" w:sz="0" w:space="0" w:color="auto"/>
        <w:bottom w:val="none" w:sz="0" w:space="0" w:color="auto"/>
        <w:right w:val="none" w:sz="0" w:space="0" w:color="auto"/>
      </w:divBdr>
    </w:div>
    <w:div w:id="1781997142">
      <w:bodyDiv w:val="1"/>
      <w:marLeft w:val="0"/>
      <w:marRight w:val="0"/>
      <w:marTop w:val="0"/>
      <w:marBottom w:val="0"/>
      <w:divBdr>
        <w:top w:val="none" w:sz="0" w:space="0" w:color="auto"/>
        <w:left w:val="none" w:sz="0" w:space="0" w:color="auto"/>
        <w:bottom w:val="none" w:sz="0" w:space="0" w:color="auto"/>
        <w:right w:val="none" w:sz="0" w:space="0" w:color="auto"/>
      </w:divBdr>
    </w:div>
    <w:div w:id="2114351919">
      <w:bodyDiv w:val="1"/>
      <w:marLeft w:val="0"/>
      <w:marRight w:val="0"/>
      <w:marTop w:val="0"/>
      <w:marBottom w:val="0"/>
      <w:divBdr>
        <w:top w:val="none" w:sz="0" w:space="0" w:color="auto"/>
        <w:left w:val="none" w:sz="0" w:space="0" w:color="auto"/>
        <w:bottom w:val="none" w:sz="0" w:space="0" w:color="auto"/>
        <w:right w:val="none" w:sz="0" w:space="0" w:color="auto"/>
      </w:divBdr>
      <w:divsChild>
        <w:div w:id="2072732142">
          <w:marLeft w:val="0"/>
          <w:marRight w:val="0"/>
          <w:marTop w:val="0"/>
          <w:marBottom w:val="0"/>
          <w:divBdr>
            <w:top w:val="none" w:sz="0" w:space="0" w:color="auto"/>
            <w:left w:val="none" w:sz="0" w:space="0" w:color="auto"/>
            <w:bottom w:val="none" w:sz="0" w:space="0" w:color="auto"/>
            <w:right w:val="none" w:sz="0" w:space="0" w:color="auto"/>
          </w:divBdr>
          <w:divsChild>
            <w:div w:id="578366764">
              <w:marLeft w:val="0"/>
              <w:marRight w:val="0"/>
              <w:marTop w:val="0"/>
              <w:marBottom w:val="0"/>
              <w:divBdr>
                <w:top w:val="none" w:sz="0" w:space="0" w:color="auto"/>
                <w:left w:val="none" w:sz="0" w:space="0" w:color="auto"/>
                <w:bottom w:val="none" w:sz="0" w:space="0" w:color="auto"/>
                <w:right w:val="none" w:sz="0" w:space="0" w:color="auto"/>
              </w:divBdr>
            </w:div>
            <w:div w:id="400565821">
              <w:marLeft w:val="0"/>
              <w:marRight w:val="0"/>
              <w:marTop w:val="0"/>
              <w:marBottom w:val="0"/>
              <w:divBdr>
                <w:top w:val="none" w:sz="0" w:space="0" w:color="auto"/>
                <w:left w:val="none" w:sz="0" w:space="0" w:color="auto"/>
                <w:bottom w:val="none" w:sz="0" w:space="0" w:color="auto"/>
                <w:right w:val="none" w:sz="0" w:space="0" w:color="auto"/>
              </w:divBdr>
              <w:divsChild>
                <w:div w:id="929394566">
                  <w:marLeft w:val="0"/>
                  <w:marRight w:val="0"/>
                  <w:marTop w:val="0"/>
                  <w:marBottom w:val="0"/>
                  <w:divBdr>
                    <w:top w:val="none" w:sz="0" w:space="0" w:color="auto"/>
                    <w:left w:val="none" w:sz="0" w:space="0" w:color="auto"/>
                    <w:bottom w:val="none" w:sz="0" w:space="0" w:color="auto"/>
                    <w:right w:val="none" w:sz="0" w:space="0" w:color="auto"/>
                  </w:divBdr>
                  <w:divsChild>
                    <w:div w:id="295184832">
                      <w:marLeft w:val="0"/>
                      <w:marRight w:val="0"/>
                      <w:marTop w:val="0"/>
                      <w:marBottom w:val="0"/>
                      <w:divBdr>
                        <w:top w:val="none" w:sz="0" w:space="0" w:color="auto"/>
                        <w:left w:val="none" w:sz="0" w:space="0" w:color="auto"/>
                        <w:bottom w:val="none" w:sz="0" w:space="0" w:color="auto"/>
                        <w:right w:val="none" w:sz="0" w:space="0" w:color="auto"/>
                      </w:divBdr>
                    </w:div>
                    <w:div w:id="122259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en.wikipedia.org/wiki/File:The_Book_Thief_by_Markus_Zusak_book_cover.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906</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Kose laptop</dc:creator>
  <cp:lastModifiedBy>Kose laptop</cp:lastModifiedBy>
  <cp:revision>10</cp:revision>
  <dcterms:created xsi:type="dcterms:W3CDTF">2021-03-10T14:23:00Z</dcterms:created>
  <dcterms:modified xsi:type="dcterms:W3CDTF">2021-03-15T11:41:00Z</dcterms:modified>
</cp:coreProperties>
</file>