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0429" w14:textId="77777777" w:rsidR="00387957" w:rsidRPr="00387957" w:rsidRDefault="00387957">
      <w:pPr>
        <w:rPr>
          <w:b/>
          <w:bCs/>
          <w:sz w:val="28"/>
          <w:szCs w:val="28"/>
          <w:lang w:val="en-US"/>
        </w:rPr>
      </w:pPr>
      <w:r w:rsidRPr="00387957">
        <w:rPr>
          <w:b/>
          <w:bCs/>
          <w:sz w:val="28"/>
          <w:szCs w:val="28"/>
          <w:lang w:val="en-US"/>
        </w:rPr>
        <w:t xml:space="preserve">UNIT 2: DO WE ALL LIVE IN THE SAME WORLD?  </w:t>
      </w:r>
    </w:p>
    <w:p w14:paraId="742A710B" w14:textId="7793B0F1" w:rsidR="00D95E95" w:rsidRDefault="00387957">
      <w:pPr>
        <w:rPr>
          <w:lang w:val="en-US"/>
        </w:rPr>
      </w:pPr>
      <w:r w:rsidRPr="00387957">
        <w:rPr>
          <w:b/>
          <w:bCs/>
          <w:sz w:val="24"/>
          <w:szCs w:val="24"/>
          <w:lang w:val="en-US"/>
        </w:rPr>
        <w:t>Reading Comprehension</w:t>
      </w:r>
      <w:r>
        <w:rPr>
          <w:lang w:val="en-US"/>
        </w:rPr>
        <w:t xml:space="preserve">: </w:t>
      </w:r>
      <w:r w:rsidR="00D95E95" w:rsidRPr="00D95E95">
        <w:rPr>
          <w:lang w:val="en-US"/>
        </w:rPr>
        <w:t>Read the text and choose the correct option (A, B or C) for items 1-10.</w:t>
      </w:r>
    </w:p>
    <w:p w14:paraId="71E7EA05" w14:textId="3B88BEB0" w:rsidR="00D95E95" w:rsidRDefault="00D95E95">
      <w:pPr>
        <w:rPr>
          <w:lang w:val="en-US"/>
        </w:rPr>
      </w:pPr>
      <w:r w:rsidRPr="00D95E95">
        <w:rPr>
          <w:lang w:val="en-US"/>
        </w:rPr>
        <w:t xml:space="preserve"> When I first met </w:t>
      </w:r>
      <w:proofErr w:type="spellStart"/>
      <w:r w:rsidRPr="00D95E95">
        <w:rPr>
          <w:lang w:val="en-US"/>
        </w:rPr>
        <w:t>Muzon</w:t>
      </w:r>
      <w:proofErr w:type="spellEnd"/>
      <w:r w:rsidRPr="00D95E95">
        <w:rPr>
          <w:lang w:val="en-US"/>
        </w:rPr>
        <w:t xml:space="preserve"> in Azraq, where she and her family moved a little over a year ago, it</w:t>
      </w:r>
      <w:r w:rsidR="00CF1F0C" w:rsidRPr="00CF1F0C">
        <w:rPr>
          <w:lang w:val="en-US"/>
        </w:rPr>
        <w:t xml:space="preserve"> </w:t>
      </w:r>
      <w:r w:rsidR="00CF1F0C">
        <w:rPr>
          <w:lang w:val="en-US"/>
        </w:rPr>
        <w:t xml:space="preserve">was </w:t>
      </w:r>
      <w:r w:rsidRPr="00D95E95">
        <w:rPr>
          <w:lang w:val="en-US"/>
        </w:rPr>
        <w:t xml:space="preserve">hard to imagine this neat, polite young woman going door-to-door to </w:t>
      </w:r>
      <w:r w:rsidRPr="004709EC">
        <w:rPr>
          <w:b/>
          <w:bCs/>
          <w:u w:val="single"/>
          <w:lang w:val="en-US"/>
        </w:rPr>
        <w:t>persuade</w:t>
      </w:r>
      <w:r w:rsidRPr="004709EC">
        <w:rPr>
          <w:u w:val="single"/>
          <w:lang w:val="en-US"/>
        </w:rPr>
        <w:t xml:space="preserve"> </w:t>
      </w:r>
      <w:r w:rsidRPr="00D95E95">
        <w:rPr>
          <w:lang w:val="en-US"/>
        </w:rPr>
        <w:t>parents into letting their daughters attend school. But as our interview starts, her gaze becomes deep, and the tone of her voice begins to rise with the passion of her argument.</w:t>
      </w:r>
    </w:p>
    <w:p w14:paraId="32969755" w14:textId="3CD765BF" w:rsidR="00D95E95" w:rsidRDefault="00D95E95">
      <w:pPr>
        <w:rPr>
          <w:lang w:val="en-US"/>
        </w:rPr>
      </w:pPr>
      <w:r w:rsidRPr="00D95E95">
        <w:rPr>
          <w:lang w:val="en-US"/>
        </w:rPr>
        <w:t xml:space="preserve"> She says she has </w:t>
      </w:r>
      <w:r w:rsidRPr="004709EC">
        <w:rPr>
          <w:b/>
          <w:bCs/>
          <w:u w:val="single"/>
          <w:lang w:val="en-US"/>
        </w:rPr>
        <w:t>encountered</w:t>
      </w:r>
      <w:r w:rsidRPr="00D95E95">
        <w:rPr>
          <w:lang w:val="en-US"/>
        </w:rPr>
        <w:t xml:space="preserve"> strong objections along the way: "some people refuse to listen from the start. They think, 'Why should we listen to her? She's my children's age.' But I don't let it discourage me. The opposite, in fact; it makes me want to talk to more people and try again </w:t>
      </w:r>
      <w:r w:rsidR="00CF1F0C" w:rsidRPr="00D95E95">
        <w:rPr>
          <w:lang w:val="en-US"/>
        </w:rPr>
        <w:t>and</w:t>
      </w:r>
      <w:r w:rsidRPr="00D95E95">
        <w:rPr>
          <w:lang w:val="en-US"/>
        </w:rPr>
        <w:t xml:space="preserve"> again." </w:t>
      </w:r>
    </w:p>
    <w:p w14:paraId="4B02B8F6" w14:textId="77777777" w:rsidR="00D95E95" w:rsidRDefault="00D95E95">
      <w:pPr>
        <w:rPr>
          <w:lang w:val="en-US"/>
        </w:rPr>
      </w:pPr>
      <w:r w:rsidRPr="00D95E95">
        <w:rPr>
          <w:lang w:val="en-US"/>
        </w:rPr>
        <w:t xml:space="preserve">"When I hear of people not letting their daughters go to school or marrying them off early, it makes me angry," she says. "Education is the </w:t>
      </w:r>
      <w:proofErr w:type="spellStart"/>
      <w:r w:rsidRPr="00D95E95">
        <w:rPr>
          <w:lang w:val="en-US"/>
        </w:rPr>
        <w:t>armour</w:t>
      </w:r>
      <w:proofErr w:type="spellEnd"/>
      <w:r w:rsidRPr="00D95E95">
        <w:rPr>
          <w:lang w:val="en-US"/>
        </w:rPr>
        <w:t xml:space="preserve"> that will protect you in life. If you get married before finishing your education, you won't be able to solve your own problems or educate your own children."</w:t>
      </w:r>
    </w:p>
    <w:p w14:paraId="0ADBA65B" w14:textId="77777777" w:rsidR="00D95E95" w:rsidRDefault="00D95E95">
      <w:pPr>
        <w:rPr>
          <w:lang w:val="en-US"/>
        </w:rPr>
      </w:pPr>
      <w:r w:rsidRPr="00D95E95">
        <w:rPr>
          <w:lang w:val="en-US"/>
        </w:rPr>
        <w:t xml:space="preserve"> Her friendship with Malala has provided </w:t>
      </w:r>
      <w:proofErr w:type="spellStart"/>
      <w:r w:rsidRPr="00D95E95">
        <w:rPr>
          <w:lang w:val="en-US"/>
        </w:rPr>
        <w:t>Muzon</w:t>
      </w:r>
      <w:proofErr w:type="spellEnd"/>
      <w:r w:rsidRPr="00D95E95">
        <w:rPr>
          <w:lang w:val="en-US"/>
        </w:rPr>
        <w:t xml:space="preserve"> with a role model for her movement and has also raised her profile within the camp and beyond. </w:t>
      </w:r>
    </w:p>
    <w:p w14:paraId="645AA5E2" w14:textId="373C7E85" w:rsidR="00D95E95" w:rsidRDefault="00D95E95">
      <w:pPr>
        <w:rPr>
          <w:lang w:val="en-US"/>
        </w:rPr>
      </w:pPr>
      <w:r w:rsidRPr="00D95E95">
        <w:rPr>
          <w:lang w:val="en-US"/>
        </w:rPr>
        <w:t xml:space="preserve">"As an individual, I can convince people I meet to go to school, but I can't build the schools or provide the teachers," she admits. "We need the help of the international community to do that, so I need to get the message out to those who have the </w:t>
      </w:r>
      <w:r w:rsidRPr="004709EC">
        <w:rPr>
          <w:b/>
          <w:bCs/>
          <w:u w:val="single"/>
          <w:lang w:val="en-US"/>
        </w:rPr>
        <w:t>resources</w:t>
      </w:r>
      <w:r w:rsidRPr="004709EC">
        <w:rPr>
          <w:u w:val="single"/>
          <w:lang w:val="en-US"/>
        </w:rPr>
        <w:t xml:space="preserve"> </w:t>
      </w:r>
      <w:r w:rsidRPr="00D95E95">
        <w:rPr>
          <w:lang w:val="en-US"/>
        </w:rPr>
        <w:t>to help."</w:t>
      </w:r>
    </w:p>
    <w:p w14:paraId="6AB51BDD" w14:textId="77777777" w:rsidR="00D95E95" w:rsidRDefault="00D95E95">
      <w:pPr>
        <w:rPr>
          <w:lang w:val="en-US"/>
        </w:rPr>
      </w:pPr>
      <w:r w:rsidRPr="00D95E95">
        <w:rPr>
          <w:lang w:val="en-US"/>
        </w:rPr>
        <w:t xml:space="preserve"> When I express admiration at what she has achieved despite her age and difficult circumstances, she brushes off the compliment. "Of course, I have tried to turn this experience into a positive one," she says. "Being a refugee doesn't have to ruin your life. Many successful people have gone through hard times."</w:t>
      </w:r>
    </w:p>
    <w:p w14:paraId="68FEC6C4" w14:textId="77777777" w:rsidR="004709EC" w:rsidRDefault="004709EC">
      <w:pPr>
        <w:rPr>
          <w:lang w:val="en-US"/>
        </w:rPr>
      </w:pPr>
    </w:p>
    <w:p w14:paraId="2E5CFF25" w14:textId="0928457F" w:rsidR="00D95E95" w:rsidRDefault="00D95E95">
      <w:pPr>
        <w:rPr>
          <w:lang w:val="en-US"/>
        </w:rPr>
      </w:pPr>
      <w:r w:rsidRPr="00D95E95">
        <w:rPr>
          <w:lang w:val="en-US"/>
        </w:rPr>
        <w:t>1. The text talks about a teenage refugee who</w:t>
      </w:r>
    </w:p>
    <w:p w14:paraId="7A341909" w14:textId="5C35E779" w:rsidR="00D95E95" w:rsidRDefault="00D95E95">
      <w:pPr>
        <w:rPr>
          <w:lang w:val="en-US"/>
        </w:rPr>
      </w:pPr>
      <w:r w:rsidRPr="00D95E95">
        <w:rPr>
          <w:lang w:val="en-US"/>
        </w:rPr>
        <w:t xml:space="preserve"> A. helps young refugee mothers. </w:t>
      </w:r>
      <w:r w:rsidR="004709EC">
        <w:rPr>
          <w:lang w:val="en-US"/>
        </w:rPr>
        <w:t xml:space="preserve">  </w:t>
      </w:r>
      <w:r w:rsidRPr="00D95E95">
        <w:rPr>
          <w:lang w:val="en-US"/>
        </w:rPr>
        <w:t xml:space="preserve">B. wants to work in a camp. </w:t>
      </w:r>
      <w:r w:rsidR="004709EC">
        <w:rPr>
          <w:lang w:val="en-US"/>
        </w:rPr>
        <w:t xml:space="preserve">  </w:t>
      </w:r>
      <w:r w:rsidRPr="00D95E95">
        <w:rPr>
          <w:lang w:val="en-US"/>
        </w:rPr>
        <w:t xml:space="preserve">C. fights for refugee girls’ education. </w:t>
      </w:r>
    </w:p>
    <w:p w14:paraId="11085EC4" w14:textId="77777777" w:rsidR="004709EC" w:rsidRDefault="004709EC">
      <w:pPr>
        <w:rPr>
          <w:lang w:val="en-US"/>
        </w:rPr>
      </w:pPr>
    </w:p>
    <w:p w14:paraId="38CCE8EF" w14:textId="58C1773E" w:rsidR="00387957" w:rsidRDefault="00D95E95">
      <w:pPr>
        <w:rPr>
          <w:lang w:val="en-US"/>
        </w:rPr>
      </w:pPr>
      <w:r w:rsidRPr="00D95E95">
        <w:rPr>
          <w:lang w:val="en-US"/>
        </w:rPr>
        <w:t xml:space="preserve">2. </w:t>
      </w:r>
      <w:proofErr w:type="spellStart"/>
      <w:r w:rsidRPr="00D95E95">
        <w:rPr>
          <w:lang w:val="en-US"/>
        </w:rPr>
        <w:t>Muzon’s</w:t>
      </w:r>
      <w:proofErr w:type="spellEnd"/>
      <w:r w:rsidRPr="00D95E95">
        <w:rPr>
          <w:lang w:val="en-US"/>
        </w:rPr>
        <w:t xml:space="preserve"> kindness seems to </w:t>
      </w:r>
      <w:proofErr w:type="gramStart"/>
      <w:r w:rsidRPr="00D95E95">
        <w:rPr>
          <w:lang w:val="en-US"/>
        </w:rPr>
        <w:t>be in contrast to</w:t>
      </w:r>
      <w:proofErr w:type="gramEnd"/>
    </w:p>
    <w:p w14:paraId="1EA343D4" w14:textId="2CC05EC4" w:rsidR="00D95E95" w:rsidRDefault="00D95E95">
      <w:pPr>
        <w:rPr>
          <w:lang w:val="en-US"/>
        </w:rPr>
      </w:pPr>
      <w:r w:rsidRPr="00D95E95">
        <w:rPr>
          <w:lang w:val="en-US"/>
        </w:rPr>
        <w:t xml:space="preserve"> A. her dynamism. </w:t>
      </w:r>
      <w:r w:rsidR="00387957">
        <w:rPr>
          <w:lang w:val="en-US"/>
        </w:rPr>
        <w:t xml:space="preserve">  </w:t>
      </w:r>
      <w:r w:rsidRPr="00D95E95">
        <w:rPr>
          <w:lang w:val="en-US"/>
        </w:rPr>
        <w:t>B. her fears.</w:t>
      </w:r>
      <w:r w:rsidR="00387957">
        <w:rPr>
          <w:lang w:val="en-US"/>
        </w:rPr>
        <w:t xml:space="preserve">  </w:t>
      </w:r>
      <w:r w:rsidRPr="00D95E95">
        <w:rPr>
          <w:lang w:val="en-US"/>
        </w:rPr>
        <w:t xml:space="preserve"> C. her anxieties.</w:t>
      </w:r>
    </w:p>
    <w:p w14:paraId="03A1D9AD" w14:textId="77777777" w:rsidR="004709EC" w:rsidRDefault="004709EC">
      <w:pPr>
        <w:rPr>
          <w:lang w:val="en-US"/>
        </w:rPr>
      </w:pPr>
    </w:p>
    <w:p w14:paraId="0545BD76" w14:textId="111C3ECC" w:rsidR="00387957" w:rsidRDefault="00D95E95">
      <w:pPr>
        <w:rPr>
          <w:lang w:val="en-US"/>
        </w:rPr>
      </w:pPr>
      <w:r w:rsidRPr="00D95E95">
        <w:rPr>
          <w:lang w:val="en-US"/>
        </w:rPr>
        <w:t xml:space="preserve"> 3. The text suggests that some people refuse to listen to </w:t>
      </w:r>
      <w:proofErr w:type="spellStart"/>
      <w:r w:rsidRPr="00D95E95">
        <w:rPr>
          <w:lang w:val="en-US"/>
        </w:rPr>
        <w:t>Muzon</w:t>
      </w:r>
      <w:proofErr w:type="spellEnd"/>
      <w:r w:rsidRPr="00D95E95">
        <w:rPr>
          <w:lang w:val="en-US"/>
        </w:rPr>
        <w:t xml:space="preserve"> because of</w:t>
      </w:r>
    </w:p>
    <w:p w14:paraId="2CBD0CE6" w14:textId="06D20890" w:rsidR="00D95E95" w:rsidRDefault="00D95E95">
      <w:pPr>
        <w:rPr>
          <w:lang w:val="en-US"/>
        </w:rPr>
      </w:pPr>
      <w:r w:rsidRPr="00D95E95">
        <w:rPr>
          <w:lang w:val="en-US"/>
        </w:rPr>
        <w:t xml:space="preserve"> A. her gender.</w:t>
      </w:r>
      <w:r w:rsidR="00387957">
        <w:rPr>
          <w:lang w:val="en-US"/>
        </w:rPr>
        <w:t xml:space="preserve">  </w:t>
      </w:r>
      <w:r w:rsidRPr="00D95E95">
        <w:rPr>
          <w:lang w:val="en-US"/>
        </w:rPr>
        <w:t xml:space="preserve"> B. her age.</w:t>
      </w:r>
      <w:r w:rsidR="00387957">
        <w:rPr>
          <w:lang w:val="en-US"/>
        </w:rPr>
        <w:t xml:space="preserve">  </w:t>
      </w:r>
      <w:r w:rsidRPr="00D95E95">
        <w:rPr>
          <w:lang w:val="en-US"/>
        </w:rPr>
        <w:t xml:space="preserve"> C. her religion.</w:t>
      </w:r>
    </w:p>
    <w:p w14:paraId="1DC7A107" w14:textId="77777777" w:rsidR="004709EC" w:rsidRDefault="00D95E95">
      <w:pPr>
        <w:rPr>
          <w:lang w:val="en-US"/>
        </w:rPr>
      </w:pPr>
      <w:r w:rsidRPr="00D95E95">
        <w:rPr>
          <w:lang w:val="en-US"/>
        </w:rPr>
        <w:t xml:space="preserve"> </w:t>
      </w:r>
    </w:p>
    <w:p w14:paraId="6FB9ECE6" w14:textId="1AFE030C" w:rsidR="00387957" w:rsidRDefault="00D95E95">
      <w:pPr>
        <w:rPr>
          <w:lang w:val="en-US"/>
        </w:rPr>
      </w:pPr>
      <w:r w:rsidRPr="00D95E95">
        <w:rPr>
          <w:lang w:val="en-US"/>
        </w:rPr>
        <w:t xml:space="preserve">4. According to the text, </w:t>
      </w:r>
      <w:proofErr w:type="spellStart"/>
      <w:r w:rsidRPr="00D95E95">
        <w:rPr>
          <w:lang w:val="en-US"/>
        </w:rPr>
        <w:t>Muzon</w:t>
      </w:r>
      <w:proofErr w:type="spellEnd"/>
      <w:r w:rsidRPr="00D95E95">
        <w:rPr>
          <w:lang w:val="en-US"/>
        </w:rPr>
        <w:t xml:space="preserve"> is against</w:t>
      </w:r>
    </w:p>
    <w:p w14:paraId="22F1032A" w14:textId="6C9C34F6" w:rsidR="00D95E95" w:rsidRDefault="00D95E95">
      <w:pPr>
        <w:rPr>
          <w:lang w:val="en-US"/>
        </w:rPr>
      </w:pPr>
      <w:r w:rsidRPr="00D95E95">
        <w:rPr>
          <w:lang w:val="en-US"/>
        </w:rPr>
        <w:t xml:space="preserve"> A. early marriage. </w:t>
      </w:r>
      <w:r w:rsidR="00387957">
        <w:rPr>
          <w:lang w:val="en-US"/>
        </w:rPr>
        <w:t xml:space="preserve">  </w:t>
      </w:r>
      <w:r w:rsidRPr="00D95E95">
        <w:rPr>
          <w:lang w:val="en-US"/>
        </w:rPr>
        <w:t xml:space="preserve">B. schooling in refugee camps. </w:t>
      </w:r>
      <w:r w:rsidR="00387957">
        <w:rPr>
          <w:lang w:val="en-US"/>
        </w:rPr>
        <w:t xml:space="preserve">  </w:t>
      </w:r>
      <w:r w:rsidRPr="00D95E95">
        <w:rPr>
          <w:lang w:val="en-US"/>
        </w:rPr>
        <w:t xml:space="preserve">C. refugee camps. </w:t>
      </w:r>
    </w:p>
    <w:p w14:paraId="5EF83A07" w14:textId="77777777" w:rsidR="004709EC" w:rsidRDefault="004709EC">
      <w:pPr>
        <w:rPr>
          <w:lang w:val="en-US"/>
        </w:rPr>
      </w:pPr>
    </w:p>
    <w:p w14:paraId="43066A09" w14:textId="0E794FD4" w:rsidR="00387957" w:rsidRDefault="00D95E95">
      <w:pPr>
        <w:rPr>
          <w:lang w:val="en-US"/>
        </w:rPr>
      </w:pPr>
      <w:r w:rsidRPr="00D95E95">
        <w:rPr>
          <w:lang w:val="en-US"/>
        </w:rPr>
        <w:t xml:space="preserve">5. Her friendship with Malala has helped </w:t>
      </w:r>
      <w:proofErr w:type="spellStart"/>
      <w:r w:rsidRPr="00D95E95">
        <w:rPr>
          <w:lang w:val="en-US"/>
        </w:rPr>
        <w:t>Muzon</w:t>
      </w:r>
      <w:proofErr w:type="spellEnd"/>
      <w:r w:rsidRPr="00D95E95">
        <w:rPr>
          <w:lang w:val="en-US"/>
        </w:rPr>
        <w:t xml:space="preserve"> become </w:t>
      </w:r>
    </w:p>
    <w:p w14:paraId="621DF1F6" w14:textId="14E957F0" w:rsidR="00D95E95" w:rsidRDefault="00D95E95">
      <w:pPr>
        <w:rPr>
          <w:lang w:val="en-US"/>
        </w:rPr>
      </w:pPr>
      <w:r w:rsidRPr="00D95E95">
        <w:rPr>
          <w:lang w:val="en-US"/>
        </w:rPr>
        <w:t xml:space="preserve">A. more </w:t>
      </w:r>
      <w:r w:rsidR="00387957" w:rsidRPr="00D95E95">
        <w:rPr>
          <w:lang w:val="en-US"/>
        </w:rPr>
        <w:t>passionate.</w:t>
      </w:r>
      <w:r w:rsidRPr="00D95E95">
        <w:rPr>
          <w:lang w:val="en-US"/>
        </w:rPr>
        <w:t xml:space="preserve"> </w:t>
      </w:r>
      <w:r w:rsidR="00387957">
        <w:rPr>
          <w:lang w:val="en-US"/>
        </w:rPr>
        <w:t xml:space="preserve">  </w:t>
      </w:r>
      <w:r w:rsidRPr="00D95E95">
        <w:rPr>
          <w:lang w:val="en-US"/>
        </w:rPr>
        <w:t>B. more independent.</w:t>
      </w:r>
      <w:r w:rsidR="00387957">
        <w:rPr>
          <w:lang w:val="en-US"/>
        </w:rPr>
        <w:t xml:space="preserve">  </w:t>
      </w:r>
      <w:r w:rsidRPr="00D95E95">
        <w:rPr>
          <w:lang w:val="en-US"/>
        </w:rPr>
        <w:t xml:space="preserve"> C. more popular. </w:t>
      </w:r>
    </w:p>
    <w:p w14:paraId="1928F798" w14:textId="77777777" w:rsidR="004709EC" w:rsidRDefault="004709EC">
      <w:pPr>
        <w:rPr>
          <w:lang w:val="en-US"/>
        </w:rPr>
      </w:pPr>
    </w:p>
    <w:p w14:paraId="4E4C9EC2" w14:textId="73D6F95A" w:rsidR="00387957" w:rsidRDefault="00D95E95">
      <w:pPr>
        <w:rPr>
          <w:lang w:val="en-US"/>
        </w:rPr>
      </w:pPr>
      <w:r w:rsidRPr="00D95E95">
        <w:rPr>
          <w:lang w:val="en-US"/>
        </w:rPr>
        <w:t xml:space="preserve">6. </w:t>
      </w:r>
      <w:proofErr w:type="spellStart"/>
      <w:r w:rsidRPr="00D95E95">
        <w:rPr>
          <w:lang w:val="en-US"/>
        </w:rPr>
        <w:t>Muzon</w:t>
      </w:r>
      <w:proofErr w:type="spellEnd"/>
      <w:r w:rsidRPr="00D95E95">
        <w:rPr>
          <w:lang w:val="en-US"/>
        </w:rPr>
        <w:t xml:space="preserve"> believes that she can convince refugees</w:t>
      </w:r>
    </w:p>
    <w:p w14:paraId="54388ED5" w14:textId="2D9956D0" w:rsidR="00D95E95" w:rsidRDefault="00D95E95">
      <w:pPr>
        <w:rPr>
          <w:lang w:val="en-US"/>
        </w:rPr>
      </w:pPr>
      <w:r w:rsidRPr="00D95E95">
        <w:rPr>
          <w:lang w:val="en-US"/>
        </w:rPr>
        <w:t xml:space="preserve"> A. to build more schools.</w:t>
      </w:r>
      <w:r w:rsidR="00387957">
        <w:rPr>
          <w:lang w:val="en-US"/>
        </w:rPr>
        <w:t xml:space="preserve">  </w:t>
      </w:r>
      <w:r w:rsidRPr="00D95E95">
        <w:rPr>
          <w:lang w:val="en-US"/>
        </w:rPr>
        <w:t xml:space="preserve"> B. to get a decent job. </w:t>
      </w:r>
      <w:r w:rsidR="00387957">
        <w:rPr>
          <w:lang w:val="en-US"/>
        </w:rPr>
        <w:t xml:space="preserve">  </w:t>
      </w:r>
      <w:r w:rsidRPr="00D95E95">
        <w:rPr>
          <w:lang w:val="en-US"/>
        </w:rPr>
        <w:t xml:space="preserve">C. to attend school. </w:t>
      </w:r>
    </w:p>
    <w:p w14:paraId="2F3ED224" w14:textId="18108AB8" w:rsidR="00387957" w:rsidRDefault="00D95E95">
      <w:pPr>
        <w:rPr>
          <w:lang w:val="en-US"/>
        </w:rPr>
      </w:pPr>
      <w:r w:rsidRPr="00D95E95">
        <w:rPr>
          <w:lang w:val="en-US"/>
        </w:rPr>
        <w:lastRenderedPageBreak/>
        <w:t xml:space="preserve">7. According to </w:t>
      </w:r>
      <w:proofErr w:type="spellStart"/>
      <w:r w:rsidRPr="00D95E95">
        <w:rPr>
          <w:lang w:val="en-US"/>
        </w:rPr>
        <w:t>Muzon</w:t>
      </w:r>
      <w:proofErr w:type="spellEnd"/>
      <w:r w:rsidRPr="00D95E95">
        <w:rPr>
          <w:lang w:val="en-US"/>
        </w:rPr>
        <w:t xml:space="preserve"> being a refugee can</w:t>
      </w:r>
    </w:p>
    <w:p w14:paraId="76C8177D" w14:textId="298C94DF" w:rsidR="00D95E95" w:rsidRDefault="00D95E95">
      <w:pPr>
        <w:rPr>
          <w:lang w:val="en-US"/>
        </w:rPr>
      </w:pPr>
      <w:r w:rsidRPr="00D95E95">
        <w:rPr>
          <w:lang w:val="en-US"/>
        </w:rPr>
        <w:t xml:space="preserve"> A. make you depressed.</w:t>
      </w:r>
      <w:r w:rsidR="00387957">
        <w:rPr>
          <w:lang w:val="en-US"/>
        </w:rPr>
        <w:t xml:space="preserve">  </w:t>
      </w:r>
      <w:r w:rsidRPr="00D95E95">
        <w:rPr>
          <w:lang w:val="en-US"/>
        </w:rPr>
        <w:t xml:space="preserve"> B. make you stronger.</w:t>
      </w:r>
      <w:r w:rsidR="00387957">
        <w:rPr>
          <w:lang w:val="en-US"/>
        </w:rPr>
        <w:t xml:space="preserve">  C. ruin your life</w:t>
      </w:r>
    </w:p>
    <w:p w14:paraId="07159806" w14:textId="77777777" w:rsidR="004709EC" w:rsidRDefault="004709EC">
      <w:pPr>
        <w:rPr>
          <w:lang w:val="en-US"/>
        </w:rPr>
      </w:pPr>
    </w:p>
    <w:p w14:paraId="2AE6E554" w14:textId="53AF4C79" w:rsidR="00387957" w:rsidRDefault="00D95E95">
      <w:pPr>
        <w:rPr>
          <w:lang w:val="en-US"/>
        </w:rPr>
      </w:pPr>
      <w:r w:rsidRPr="00D95E95">
        <w:rPr>
          <w:lang w:val="en-US"/>
        </w:rPr>
        <w:t xml:space="preserve"> 8. In the text, the underlined word ‘</w:t>
      </w:r>
      <w:r w:rsidRPr="00CF1F0C">
        <w:rPr>
          <w:b/>
          <w:bCs/>
          <w:u w:val="single"/>
          <w:lang w:val="en-US"/>
        </w:rPr>
        <w:t>persuade</w:t>
      </w:r>
      <w:r w:rsidRPr="00D95E95">
        <w:rPr>
          <w:lang w:val="en-US"/>
        </w:rPr>
        <w:t>’ means</w:t>
      </w:r>
    </w:p>
    <w:p w14:paraId="51850B24" w14:textId="38ABA1E7" w:rsidR="00D95E95" w:rsidRDefault="00D95E95">
      <w:pPr>
        <w:rPr>
          <w:lang w:val="en-US"/>
        </w:rPr>
      </w:pPr>
      <w:r w:rsidRPr="00D95E95">
        <w:rPr>
          <w:lang w:val="en-US"/>
        </w:rPr>
        <w:t xml:space="preserve"> A. push.</w:t>
      </w:r>
      <w:r w:rsidR="00387957">
        <w:rPr>
          <w:lang w:val="en-US"/>
        </w:rPr>
        <w:t xml:space="preserve">  </w:t>
      </w:r>
      <w:r w:rsidRPr="00D95E95">
        <w:rPr>
          <w:lang w:val="en-US"/>
        </w:rPr>
        <w:t xml:space="preserve"> B. convince.</w:t>
      </w:r>
      <w:r w:rsidR="00387957">
        <w:rPr>
          <w:lang w:val="en-US"/>
        </w:rPr>
        <w:t xml:space="preserve">   C. force</w:t>
      </w:r>
    </w:p>
    <w:p w14:paraId="5EE195B7" w14:textId="77777777" w:rsidR="004709EC" w:rsidRDefault="00D95E95">
      <w:pPr>
        <w:rPr>
          <w:lang w:val="en-US"/>
        </w:rPr>
      </w:pPr>
      <w:r w:rsidRPr="00D95E95">
        <w:rPr>
          <w:lang w:val="en-US"/>
        </w:rPr>
        <w:t xml:space="preserve"> </w:t>
      </w:r>
    </w:p>
    <w:p w14:paraId="5A1B0EDF" w14:textId="6275DE64" w:rsidR="00387957" w:rsidRDefault="00D95E95">
      <w:pPr>
        <w:rPr>
          <w:lang w:val="en-US"/>
        </w:rPr>
      </w:pPr>
      <w:r w:rsidRPr="00D95E95">
        <w:rPr>
          <w:lang w:val="en-US"/>
        </w:rPr>
        <w:t xml:space="preserve">9. In the text, the underlined word </w:t>
      </w:r>
      <w:r w:rsidRPr="00CF1F0C">
        <w:rPr>
          <w:b/>
          <w:bCs/>
          <w:u w:val="single"/>
          <w:lang w:val="en-US"/>
        </w:rPr>
        <w:t>‘encountered</w:t>
      </w:r>
      <w:r w:rsidRPr="00D95E95">
        <w:rPr>
          <w:lang w:val="en-US"/>
        </w:rPr>
        <w:t>’ means</w:t>
      </w:r>
    </w:p>
    <w:p w14:paraId="187ED0AE" w14:textId="701C33F5" w:rsidR="00D95E95" w:rsidRDefault="00D95E95">
      <w:pPr>
        <w:rPr>
          <w:lang w:val="en-US"/>
        </w:rPr>
      </w:pPr>
      <w:r w:rsidRPr="00D95E95">
        <w:rPr>
          <w:lang w:val="en-US"/>
        </w:rPr>
        <w:t xml:space="preserve"> A. faced. </w:t>
      </w:r>
      <w:r w:rsidR="00387957">
        <w:rPr>
          <w:lang w:val="en-US"/>
        </w:rPr>
        <w:t xml:space="preserve">  </w:t>
      </w:r>
      <w:r w:rsidRPr="00D95E95">
        <w:rPr>
          <w:lang w:val="en-US"/>
        </w:rPr>
        <w:t>B. expressed.</w:t>
      </w:r>
      <w:r w:rsidR="00387957">
        <w:rPr>
          <w:lang w:val="en-US"/>
        </w:rPr>
        <w:t xml:space="preserve">  </w:t>
      </w:r>
      <w:r w:rsidRPr="00D95E95">
        <w:rPr>
          <w:lang w:val="en-US"/>
        </w:rPr>
        <w:t xml:space="preserve"> C. rejected. </w:t>
      </w:r>
    </w:p>
    <w:p w14:paraId="2C6AD65A" w14:textId="77777777" w:rsidR="004709EC" w:rsidRDefault="004709EC">
      <w:pPr>
        <w:rPr>
          <w:lang w:val="en-US"/>
        </w:rPr>
      </w:pPr>
    </w:p>
    <w:p w14:paraId="3F7B8735" w14:textId="0F398332" w:rsidR="00387957" w:rsidRDefault="00D95E95">
      <w:pPr>
        <w:rPr>
          <w:lang w:val="en-US"/>
        </w:rPr>
      </w:pPr>
      <w:r w:rsidRPr="00D95E95">
        <w:rPr>
          <w:lang w:val="en-US"/>
        </w:rPr>
        <w:t>10. In the text, the underlined word ‘</w:t>
      </w:r>
      <w:r w:rsidRPr="00CF1F0C">
        <w:rPr>
          <w:b/>
          <w:bCs/>
          <w:u w:val="single"/>
          <w:lang w:val="en-US"/>
        </w:rPr>
        <w:t>resources</w:t>
      </w:r>
      <w:r w:rsidRPr="00D95E95">
        <w:rPr>
          <w:lang w:val="en-US"/>
        </w:rPr>
        <w:t>’ means</w:t>
      </w:r>
    </w:p>
    <w:p w14:paraId="4654DD81" w14:textId="0B534D13" w:rsidR="00D95E95" w:rsidRDefault="00D95E95">
      <w:pPr>
        <w:rPr>
          <w:lang w:val="en-US"/>
        </w:rPr>
      </w:pPr>
      <w:r w:rsidRPr="00D95E95">
        <w:rPr>
          <w:lang w:val="en-US"/>
        </w:rPr>
        <w:t xml:space="preserve"> A. willingness.</w:t>
      </w:r>
      <w:r w:rsidR="00387957">
        <w:rPr>
          <w:lang w:val="en-US"/>
        </w:rPr>
        <w:t xml:space="preserve">  </w:t>
      </w:r>
      <w:r w:rsidRPr="00D95E95">
        <w:rPr>
          <w:lang w:val="en-US"/>
        </w:rPr>
        <w:t xml:space="preserve"> B. knowledge. </w:t>
      </w:r>
      <w:r w:rsidR="00387957">
        <w:rPr>
          <w:lang w:val="en-US"/>
        </w:rPr>
        <w:t xml:space="preserve">  </w:t>
      </w:r>
      <w:r w:rsidRPr="00D95E95">
        <w:rPr>
          <w:lang w:val="en-US"/>
        </w:rPr>
        <w:t xml:space="preserve">C. money. </w:t>
      </w:r>
    </w:p>
    <w:p w14:paraId="1E0D90E3" w14:textId="77777777" w:rsidR="004709EC" w:rsidRPr="00F43B4D" w:rsidRDefault="004709EC">
      <w:pPr>
        <w:rPr>
          <w:b/>
          <w:bCs/>
          <w:sz w:val="24"/>
          <w:szCs w:val="24"/>
          <w:lang w:val="en-US"/>
        </w:rPr>
      </w:pPr>
    </w:p>
    <w:p w14:paraId="7F2C496C" w14:textId="59F0EDF6" w:rsidR="00D95E95" w:rsidRDefault="004709EC">
      <w:pPr>
        <w:rPr>
          <w:lang w:val="en-US"/>
        </w:rPr>
      </w:pPr>
      <w:r w:rsidRPr="004709EC">
        <w:rPr>
          <w:b/>
          <w:bCs/>
          <w:sz w:val="24"/>
          <w:szCs w:val="24"/>
          <w:lang w:val="en-US"/>
        </w:rPr>
        <w:t>VOCABULARY</w:t>
      </w:r>
      <w:r>
        <w:rPr>
          <w:lang w:val="en-US"/>
        </w:rPr>
        <w:t xml:space="preserve">: </w:t>
      </w:r>
      <w:r w:rsidR="00D95E95" w:rsidRPr="00CF1F0C">
        <w:rPr>
          <w:b/>
          <w:bCs/>
          <w:lang w:val="en-US"/>
        </w:rPr>
        <w:t>Use</w:t>
      </w:r>
      <w:r w:rsidR="00CF1F0C" w:rsidRPr="00CF1F0C">
        <w:rPr>
          <w:b/>
          <w:bCs/>
          <w:lang w:val="en-US"/>
        </w:rPr>
        <w:t xml:space="preserve"> </w:t>
      </w:r>
      <w:r w:rsidR="00D95E95" w:rsidRPr="00D95E95">
        <w:rPr>
          <w:lang w:val="en-US"/>
        </w:rPr>
        <w:t xml:space="preserve">the following </w:t>
      </w:r>
      <w:r w:rsidR="00D95E95" w:rsidRPr="00CF1F0C">
        <w:rPr>
          <w:b/>
          <w:bCs/>
          <w:lang w:val="en-US"/>
        </w:rPr>
        <w:t>words</w:t>
      </w:r>
      <w:r w:rsidR="00D95E95" w:rsidRPr="00D95E95">
        <w:rPr>
          <w:lang w:val="en-US"/>
        </w:rPr>
        <w:t xml:space="preserve"> (A-</w:t>
      </w:r>
      <w:r w:rsidR="00D95E95">
        <w:t>Κ</w:t>
      </w:r>
      <w:r w:rsidR="00D95E95" w:rsidRPr="00D95E95">
        <w:rPr>
          <w:lang w:val="en-US"/>
        </w:rPr>
        <w:t xml:space="preserve">) </w:t>
      </w:r>
      <w:r w:rsidR="00CF1F0C" w:rsidRPr="00CF1F0C">
        <w:rPr>
          <w:b/>
          <w:bCs/>
          <w:u w:val="single"/>
          <w:lang w:val="en-US"/>
        </w:rPr>
        <w:t>in the correct form</w:t>
      </w:r>
      <w:r w:rsidR="00CF1F0C">
        <w:rPr>
          <w:lang w:val="en-US"/>
        </w:rPr>
        <w:t xml:space="preserve"> </w:t>
      </w:r>
      <w:r w:rsidR="00D95E95" w:rsidRPr="00D95E95">
        <w:rPr>
          <w:lang w:val="en-US"/>
        </w:rPr>
        <w:t>to complete the gaps (11-20) as in the example.</w:t>
      </w:r>
    </w:p>
    <w:p w14:paraId="4B1A0CEB" w14:textId="6C741F51" w:rsidR="00D95E95" w:rsidRPr="00D95E95" w:rsidRDefault="00D95E95" w:rsidP="00D95E95">
      <w:pPr>
        <w:rPr>
          <w:lang w:val="en-US"/>
        </w:rPr>
      </w:pPr>
      <w:r w:rsidRPr="00D95E95">
        <w:rPr>
          <w:lang w:val="en-US"/>
        </w:rPr>
        <w:t>A</w:t>
      </w:r>
      <w:r>
        <w:rPr>
          <w:lang w:val="en-US"/>
        </w:rPr>
        <w:t xml:space="preserve">. </w:t>
      </w:r>
      <w:r w:rsidRPr="00D95E95">
        <w:rPr>
          <w:lang w:val="en-US"/>
        </w:rPr>
        <w:t>argument</w:t>
      </w:r>
      <w:r>
        <w:rPr>
          <w:lang w:val="en-US"/>
        </w:rPr>
        <w:t xml:space="preserve">  </w:t>
      </w:r>
      <w:r w:rsidR="00091C7B">
        <w:rPr>
          <w:lang w:val="en-US"/>
        </w:rPr>
        <w:t xml:space="preserve"> </w:t>
      </w:r>
      <w:r w:rsidRPr="00D95E95">
        <w:rPr>
          <w:lang w:val="en-US"/>
        </w:rPr>
        <w:t xml:space="preserve"> </w:t>
      </w:r>
      <w:r w:rsidR="004709EC">
        <w:rPr>
          <w:lang w:val="en-US"/>
        </w:rPr>
        <w:t xml:space="preserve"> </w:t>
      </w:r>
      <w:r w:rsidRPr="00D95E95">
        <w:rPr>
          <w:lang w:val="en-US"/>
        </w:rPr>
        <w:t>B. help</w:t>
      </w:r>
      <w:r>
        <w:rPr>
          <w:lang w:val="en-US"/>
        </w:rPr>
        <w:t xml:space="preserve">  </w:t>
      </w:r>
      <w:r w:rsidR="004709EC">
        <w:rPr>
          <w:lang w:val="en-US"/>
        </w:rPr>
        <w:t xml:space="preserve"> </w:t>
      </w:r>
      <w:r w:rsidR="00091C7B">
        <w:rPr>
          <w:lang w:val="en-US"/>
        </w:rPr>
        <w:t xml:space="preserve"> </w:t>
      </w:r>
      <w:r w:rsidRPr="00D95E95">
        <w:rPr>
          <w:lang w:val="en-US"/>
        </w:rPr>
        <w:t xml:space="preserve"> C. angry</w:t>
      </w:r>
      <w:r>
        <w:rPr>
          <w:lang w:val="en-US"/>
        </w:rPr>
        <w:t xml:space="preserve"> </w:t>
      </w:r>
      <w:r w:rsidR="004709EC">
        <w:rPr>
          <w:lang w:val="en-US"/>
        </w:rPr>
        <w:t xml:space="preserve"> </w:t>
      </w:r>
      <w:r w:rsidR="00091C7B">
        <w:rPr>
          <w:lang w:val="en-US"/>
        </w:rPr>
        <w:t xml:space="preserve"> </w:t>
      </w:r>
      <w:r>
        <w:rPr>
          <w:lang w:val="en-US"/>
        </w:rPr>
        <w:t xml:space="preserve"> </w:t>
      </w:r>
      <w:r w:rsidRPr="00D95E95">
        <w:rPr>
          <w:lang w:val="en-US"/>
        </w:rPr>
        <w:t xml:space="preserve"> D. imagine</w:t>
      </w:r>
      <w:r>
        <w:rPr>
          <w:lang w:val="en-US"/>
        </w:rPr>
        <w:t xml:space="preserve"> </w:t>
      </w:r>
      <w:r w:rsidR="004709EC">
        <w:rPr>
          <w:lang w:val="en-US"/>
        </w:rPr>
        <w:t xml:space="preserve"> </w:t>
      </w:r>
      <w:r w:rsidR="00091C7B">
        <w:rPr>
          <w:lang w:val="en-US"/>
        </w:rPr>
        <w:t xml:space="preserve"> </w:t>
      </w:r>
      <w:r>
        <w:rPr>
          <w:lang w:val="en-US"/>
        </w:rPr>
        <w:t xml:space="preserve"> </w:t>
      </w:r>
      <w:r w:rsidRPr="00D95E95">
        <w:rPr>
          <w:lang w:val="en-US"/>
        </w:rPr>
        <w:t xml:space="preserve"> E. solve</w:t>
      </w:r>
      <w:r w:rsidR="00091C7B">
        <w:rPr>
          <w:lang w:val="en-US"/>
        </w:rPr>
        <w:t xml:space="preserve"> </w:t>
      </w:r>
      <w:r w:rsidR="004709EC">
        <w:rPr>
          <w:lang w:val="en-US"/>
        </w:rPr>
        <w:t xml:space="preserve"> </w:t>
      </w:r>
      <w:r>
        <w:rPr>
          <w:lang w:val="en-US"/>
        </w:rPr>
        <w:t xml:space="preserve">  </w:t>
      </w:r>
      <w:r w:rsidRPr="00D95E95">
        <w:rPr>
          <w:lang w:val="en-US"/>
        </w:rPr>
        <w:t xml:space="preserve"> F. difficult</w:t>
      </w:r>
      <w:r>
        <w:rPr>
          <w:lang w:val="en-US"/>
        </w:rPr>
        <w:t xml:space="preserve"> </w:t>
      </w:r>
      <w:r w:rsidR="004709EC">
        <w:rPr>
          <w:lang w:val="en-US"/>
        </w:rPr>
        <w:t xml:space="preserve"> </w:t>
      </w:r>
      <w:r w:rsidR="00091C7B">
        <w:rPr>
          <w:lang w:val="en-US"/>
        </w:rPr>
        <w:t xml:space="preserve"> </w:t>
      </w:r>
      <w:r>
        <w:rPr>
          <w:lang w:val="en-US"/>
        </w:rPr>
        <w:t xml:space="preserve"> </w:t>
      </w:r>
      <w:r w:rsidRPr="00D95E95">
        <w:rPr>
          <w:lang w:val="en-US"/>
        </w:rPr>
        <w:t xml:space="preserve"> G. able</w:t>
      </w:r>
      <w:r>
        <w:rPr>
          <w:lang w:val="en-US"/>
        </w:rPr>
        <w:t xml:space="preserve"> </w:t>
      </w:r>
      <w:r w:rsidR="004709EC">
        <w:rPr>
          <w:lang w:val="en-US"/>
        </w:rPr>
        <w:t xml:space="preserve"> </w:t>
      </w:r>
      <w:r w:rsidR="00091C7B">
        <w:rPr>
          <w:lang w:val="en-US"/>
        </w:rPr>
        <w:t xml:space="preserve"> </w:t>
      </w:r>
      <w:r>
        <w:rPr>
          <w:lang w:val="en-US"/>
        </w:rPr>
        <w:t xml:space="preserve"> </w:t>
      </w:r>
      <w:r w:rsidRPr="00D95E95">
        <w:rPr>
          <w:lang w:val="en-US"/>
        </w:rPr>
        <w:t xml:space="preserve"> H. express</w:t>
      </w:r>
      <w:r>
        <w:rPr>
          <w:lang w:val="en-US"/>
        </w:rPr>
        <w:t xml:space="preserve">  </w:t>
      </w:r>
      <w:r w:rsidR="00091C7B">
        <w:rPr>
          <w:lang w:val="en-US"/>
        </w:rPr>
        <w:t xml:space="preserve"> </w:t>
      </w:r>
      <w:r>
        <w:rPr>
          <w:lang w:val="en-US"/>
        </w:rPr>
        <w:t xml:space="preserve">  </w:t>
      </w:r>
      <w:r w:rsidRPr="00D95E95">
        <w:rPr>
          <w:lang w:val="en-US"/>
        </w:rPr>
        <w:t>I. begin</w:t>
      </w:r>
      <w:r w:rsidR="00CF1F0C">
        <w:rPr>
          <w:lang w:val="en-US"/>
        </w:rPr>
        <w:t xml:space="preserve">    </w:t>
      </w:r>
      <w:r w:rsidRPr="00D95E95">
        <w:rPr>
          <w:lang w:val="en-US"/>
        </w:rPr>
        <w:t xml:space="preserve"> J. protect</w:t>
      </w:r>
      <w:r>
        <w:rPr>
          <w:lang w:val="en-US"/>
        </w:rPr>
        <w:t xml:space="preserve">  </w:t>
      </w:r>
      <w:r w:rsidR="004709EC">
        <w:rPr>
          <w:lang w:val="en-US"/>
        </w:rPr>
        <w:t xml:space="preserve">         </w:t>
      </w:r>
      <w:r w:rsidRPr="00D95E95">
        <w:rPr>
          <w:lang w:val="en-US"/>
        </w:rPr>
        <w:t xml:space="preserve"> </w:t>
      </w:r>
      <w:r w:rsidR="00091C7B">
        <w:rPr>
          <w:lang w:val="en-US"/>
        </w:rPr>
        <w:t xml:space="preserve">  </w:t>
      </w:r>
      <w:r w:rsidRPr="00D95E95">
        <w:rPr>
          <w:lang w:val="en-US"/>
        </w:rPr>
        <w:t xml:space="preserve">K. </w:t>
      </w:r>
      <w:r w:rsidR="00387957" w:rsidRPr="00D95E95">
        <w:rPr>
          <w:lang w:val="en-US"/>
        </w:rPr>
        <w:t>polite</w:t>
      </w:r>
    </w:p>
    <w:p w14:paraId="2A9C507B" w14:textId="291D081D" w:rsidR="00D95E95" w:rsidRPr="00D95E95" w:rsidRDefault="00D95E95" w:rsidP="00D95E95">
      <w:pPr>
        <w:rPr>
          <w:lang w:val="en-US"/>
        </w:rPr>
      </w:pPr>
      <w:r w:rsidRPr="00D95E95">
        <w:rPr>
          <w:lang w:val="en-US"/>
        </w:rPr>
        <w:t>EXAMPLE</w:t>
      </w:r>
      <w:r w:rsidR="00387957">
        <w:rPr>
          <w:lang w:val="en-US"/>
        </w:rPr>
        <w:t xml:space="preserve">: </w:t>
      </w:r>
      <w:r w:rsidRPr="00D95E95">
        <w:rPr>
          <w:lang w:val="en-US"/>
        </w:rPr>
        <w:t>Whenever he thought of the jokes he made at school, he had a funny EXPRESSION on his face.</w:t>
      </w:r>
    </w:p>
    <w:p w14:paraId="22022C01" w14:textId="5D871527" w:rsidR="00D95E95" w:rsidRPr="004709EC" w:rsidRDefault="00D95E95" w:rsidP="00D95E95">
      <w:pPr>
        <w:rPr>
          <w:lang w:val="en-US"/>
        </w:rPr>
      </w:pPr>
      <w:r w:rsidRPr="00D95E95">
        <w:rPr>
          <w:lang w:val="en-US"/>
        </w:rPr>
        <w:t xml:space="preserve"> 11. They were</w:t>
      </w:r>
      <w:r w:rsidR="004709EC">
        <w:rPr>
          <w:lang w:val="en-US"/>
        </w:rPr>
        <w:t xml:space="preserve"> …………………. </w:t>
      </w:r>
      <w:r w:rsidRPr="00D95E95">
        <w:rPr>
          <w:lang w:val="en-US"/>
        </w:rPr>
        <w:t xml:space="preserve"> over which film to see; she liked mysteries while he was a thriller fan. </w:t>
      </w:r>
    </w:p>
    <w:p w14:paraId="7E770EA3" w14:textId="53EB77EF" w:rsidR="00D95E95" w:rsidRPr="004709EC" w:rsidRDefault="00D95E95" w:rsidP="00D95E95">
      <w:pPr>
        <w:rPr>
          <w:lang w:val="en-US"/>
        </w:rPr>
      </w:pPr>
      <w:r w:rsidRPr="00D95E95">
        <w:rPr>
          <w:lang w:val="en-US"/>
        </w:rPr>
        <w:t>12. I won’t go to that restaurant ever again! The speed of service was too slow, and some waiters were even</w:t>
      </w:r>
      <w:r w:rsidR="004709EC">
        <w:rPr>
          <w:lang w:val="en-US"/>
        </w:rPr>
        <w:t xml:space="preserve"> ………………. </w:t>
      </w:r>
      <w:r w:rsidRPr="00D95E95">
        <w:rPr>
          <w:lang w:val="en-US"/>
        </w:rPr>
        <w:t xml:space="preserve"> to customers! </w:t>
      </w:r>
    </w:p>
    <w:p w14:paraId="28EA0F3D" w14:textId="7808FC4D" w:rsidR="00D95E95" w:rsidRPr="004709EC" w:rsidRDefault="00D95E95" w:rsidP="00D95E95">
      <w:pPr>
        <w:rPr>
          <w:lang w:val="en-US"/>
        </w:rPr>
      </w:pPr>
      <w:r w:rsidRPr="00D95E95">
        <w:rPr>
          <w:lang w:val="en-US"/>
        </w:rPr>
        <w:t>13. When she got fired, she found it hard to control her</w:t>
      </w:r>
      <w:r w:rsidR="004709EC">
        <w:rPr>
          <w:lang w:val="en-US"/>
        </w:rPr>
        <w:t xml:space="preserve"> ………………… </w:t>
      </w:r>
      <w:r w:rsidRPr="00D95E95">
        <w:rPr>
          <w:lang w:val="en-US"/>
        </w:rPr>
        <w:t xml:space="preserve"> and started shouting at her boss. </w:t>
      </w:r>
    </w:p>
    <w:p w14:paraId="4FA02C53" w14:textId="0DB9EABE" w:rsidR="00D95E95" w:rsidRPr="004709EC" w:rsidRDefault="00D95E95" w:rsidP="00D95E95">
      <w:pPr>
        <w:rPr>
          <w:lang w:val="en-US"/>
        </w:rPr>
      </w:pPr>
      <w:r w:rsidRPr="00D95E95">
        <w:rPr>
          <w:lang w:val="en-US"/>
        </w:rPr>
        <w:t>14. No one has ever questioned his</w:t>
      </w:r>
      <w:r w:rsidR="004709EC">
        <w:rPr>
          <w:lang w:val="en-US"/>
        </w:rPr>
        <w:t xml:space="preserve"> ………………… </w:t>
      </w:r>
      <w:r w:rsidRPr="00D95E95">
        <w:rPr>
          <w:lang w:val="en-US"/>
        </w:rPr>
        <w:t xml:space="preserve"> to solve any math problem, but he needs to do his homework just like the rest of his classmates. </w:t>
      </w:r>
    </w:p>
    <w:p w14:paraId="4CEFD906" w14:textId="11E6BC20" w:rsidR="00D95E95" w:rsidRPr="004709EC" w:rsidRDefault="00D95E95" w:rsidP="00D95E95">
      <w:pPr>
        <w:rPr>
          <w:lang w:val="en-US"/>
        </w:rPr>
      </w:pPr>
      <w:r w:rsidRPr="00D95E95">
        <w:rPr>
          <w:lang w:val="en-US"/>
        </w:rPr>
        <w:t>15. Their tent offered little</w:t>
      </w:r>
      <w:r w:rsidR="004709EC">
        <w:rPr>
          <w:lang w:val="en-US"/>
        </w:rPr>
        <w:t xml:space="preserve"> ……………</w:t>
      </w:r>
      <w:proofErr w:type="gramStart"/>
      <w:r w:rsidR="004709EC">
        <w:rPr>
          <w:lang w:val="en-US"/>
        </w:rPr>
        <w:t>…..</w:t>
      </w:r>
      <w:proofErr w:type="gramEnd"/>
      <w:r w:rsidR="004709EC">
        <w:rPr>
          <w:lang w:val="en-US"/>
        </w:rPr>
        <w:t xml:space="preserve"> </w:t>
      </w:r>
      <w:r w:rsidRPr="00D95E95">
        <w:rPr>
          <w:lang w:val="en-US"/>
        </w:rPr>
        <w:t xml:space="preserve"> against the severe storm, so they decided to spend the night in a nearby motel. </w:t>
      </w:r>
    </w:p>
    <w:p w14:paraId="5C495008" w14:textId="4FDD6355" w:rsidR="00D95E95" w:rsidRPr="00CF1F0C" w:rsidRDefault="00D95E95" w:rsidP="00D95E95">
      <w:pPr>
        <w:rPr>
          <w:lang w:val="en-US"/>
        </w:rPr>
      </w:pPr>
      <w:r w:rsidRPr="00D95E95">
        <w:rPr>
          <w:lang w:val="en-US"/>
        </w:rPr>
        <w:t>16. At the very</w:t>
      </w:r>
      <w:r w:rsidR="004709EC">
        <w:rPr>
          <w:lang w:val="en-US"/>
        </w:rPr>
        <w:t xml:space="preserve"> ………………</w:t>
      </w:r>
      <w:proofErr w:type="gramStart"/>
      <w:r w:rsidR="004709EC">
        <w:rPr>
          <w:lang w:val="en-US"/>
        </w:rPr>
        <w:t xml:space="preserve">… </w:t>
      </w:r>
      <w:r w:rsidRPr="00D95E95">
        <w:rPr>
          <w:lang w:val="en-US"/>
        </w:rPr>
        <w:t>,</w:t>
      </w:r>
      <w:proofErr w:type="gramEnd"/>
      <w:r w:rsidRPr="00D95E95">
        <w:rPr>
          <w:lang w:val="en-US"/>
        </w:rPr>
        <w:t xml:space="preserve"> we all believed he was innocent. However, as the trial continued, presented evidence showed the opposite. </w:t>
      </w:r>
    </w:p>
    <w:p w14:paraId="4A5E008D" w14:textId="4D4DB491" w:rsidR="00D95E95" w:rsidRPr="004709EC" w:rsidRDefault="00D95E95" w:rsidP="00D95E95">
      <w:pPr>
        <w:rPr>
          <w:lang w:val="en-US"/>
        </w:rPr>
      </w:pPr>
      <w:r w:rsidRPr="00D95E95">
        <w:rPr>
          <w:lang w:val="en-US"/>
        </w:rPr>
        <w:t>17. "If you are not part of the</w:t>
      </w:r>
      <w:r w:rsidR="004709EC">
        <w:rPr>
          <w:lang w:val="en-US"/>
        </w:rPr>
        <w:t xml:space="preserve"> ………………</w:t>
      </w:r>
      <w:proofErr w:type="gramStart"/>
      <w:r w:rsidR="004709EC">
        <w:rPr>
          <w:lang w:val="en-US"/>
        </w:rPr>
        <w:t xml:space="preserve">… </w:t>
      </w:r>
      <w:r w:rsidRPr="00D95E95">
        <w:rPr>
          <w:lang w:val="en-US"/>
        </w:rPr>
        <w:t>,</w:t>
      </w:r>
      <w:proofErr w:type="gramEnd"/>
      <w:r w:rsidRPr="00D95E95">
        <w:rPr>
          <w:lang w:val="en-US"/>
        </w:rPr>
        <w:t xml:space="preserve"> then you are part of the problem” people say, and I tend to agree with this statement when it comes to environmental issues. </w:t>
      </w:r>
    </w:p>
    <w:p w14:paraId="4AD38DDB" w14:textId="7C3CD00F" w:rsidR="00D95E95" w:rsidRPr="00CF1F0C" w:rsidRDefault="00D95E95" w:rsidP="00D95E95">
      <w:pPr>
        <w:rPr>
          <w:lang w:val="en-US"/>
        </w:rPr>
      </w:pPr>
      <w:r w:rsidRPr="00D95E95">
        <w:rPr>
          <w:lang w:val="en-US"/>
        </w:rPr>
        <w:t>18. My nephew has a vivid</w:t>
      </w:r>
      <w:r w:rsidR="004709EC">
        <w:rPr>
          <w:lang w:val="en-US"/>
        </w:rPr>
        <w:t xml:space="preserve"> ……………… </w:t>
      </w:r>
      <w:r w:rsidRPr="00D95E95">
        <w:rPr>
          <w:lang w:val="en-US"/>
        </w:rPr>
        <w:t xml:space="preserve"> and he is very independent too. As a child, he could play for hours on his own, making up his stories about a boy going to the zoo, going to the moon, or even living in the jungle. </w:t>
      </w:r>
    </w:p>
    <w:p w14:paraId="64EBC75A" w14:textId="334BB88E" w:rsidR="00D95E95" w:rsidRPr="004709EC" w:rsidRDefault="00D95E95" w:rsidP="00D95E95">
      <w:pPr>
        <w:rPr>
          <w:lang w:val="en-US"/>
        </w:rPr>
      </w:pPr>
      <w:r w:rsidRPr="00D95E95">
        <w:rPr>
          <w:lang w:val="en-US"/>
        </w:rPr>
        <w:t xml:space="preserve">19. Things in the job market have become </w:t>
      </w:r>
      <w:proofErr w:type="gramStart"/>
      <w:r w:rsidRPr="00D95E95">
        <w:rPr>
          <w:lang w:val="en-US"/>
        </w:rPr>
        <w:t>really tough</w:t>
      </w:r>
      <w:proofErr w:type="gramEnd"/>
      <w:r w:rsidRPr="00D95E95">
        <w:rPr>
          <w:lang w:val="en-US"/>
        </w:rPr>
        <w:t xml:space="preserve"> lately. Although highly qualified, my cousin had grea</w:t>
      </w:r>
      <w:r w:rsidR="004709EC">
        <w:rPr>
          <w:lang w:val="en-US"/>
        </w:rPr>
        <w:t xml:space="preserve">t ………………… </w:t>
      </w:r>
      <w:r w:rsidRPr="00D95E95">
        <w:rPr>
          <w:lang w:val="en-US"/>
        </w:rPr>
        <w:t xml:space="preserve"> in getting a decent job relevant to her studies and experience. </w:t>
      </w:r>
    </w:p>
    <w:p w14:paraId="297A3D27" w14:textId="72A5ABEC" w:rsidR="00D95E95" w:rsidRPr="004709EC" w:rsidRDefault="00D95E95" w:rsidP="00D95E95">
      <w:pPr>
        <w:rPr>
          <w:lang w:val="en-US"/>
        </w:rPr>
      </w:pPr>
      <w:r w:rsidRPr="00D95E95">
        <w:rPr>
          <w:lang w:val="en-US"/>
        </w:rPr>
        <w:t>20. As I had never played that game before, explaining the rules to me in advance was really</w:t>
      </w:r>
      <w:r w:rsidR="004709EC">
        <w:rPr>
          <w:lang w:val="en-US"/>
        </w:rPr>
        <w:t xml:space="preserve"> …………</w:t>
      </w:r>
      <w:proofErr w:type="gramStart"/>
      <w:r w:rsidR="004709EC">
        <w:rPr>
          <w:lang w:val="en-US"/>
        </w:rPr>
        <w:t>…..</w:t>
      </w:r>
      <w:proofErr w:type="gramEnd"/>
      <w:r w:rsidR="004709EC">
        <w:rPr>
          <w:lang w:val="en-US"/>
        </w:rPr>
        <w:t xml:space="preserve"> .</w:t>
      </w:r>
    </w:p>
    <w:p w14:paraId="6F09012F" w14:textId="77777777" w:rsidR="00091C7B" w:rsidRDefault="00091C7B" w:rsidP="00D95E95">
      <w:pPr>
        <w:rPr>
          <w:lang w:val="en-US"/>
        </w:rPr>
      </w:pPr>
    </w:p>
    <w:p w14:paraId="7BC7F505" w14:textId="77777777" w:rsidR="00091C7B" w:rsidRDefault="00091C7B" w:rsidP="00D95E95">
      <w:pPr>
        <w:rPr>
          <w:lang w:val="en-US"/>
        </w:rPr>
      </w:pPr>
    </w:p>
    <w:p w14:paraId="133EDC38" w14:textId="77777777" w:rsidR="00091C7B" w:rsidRDefault="00091C7B" w:rsidP="00D95E95">
      <w:pPr>
        <w:rPr>
          <w:lang w:val="en-US"/>
        </w:rPr>
      </w:pPr>
    </w:p>
    <w:p w14:paraId="3FA6D730" w14:textId="77777777" w:rsidR="00091C7B" w:rsidRDefault="00091C7B" w:rsidP="00D95E95">
      <w:pPr>
        <w:rPr>
          <w:lang w:val="en-US"/>
        </w:rPr>
      </w:pPr>
    </w:p>
    <w:p w14:paraId="140697CA" w14:textId="77777777" w:rsidR="008615ED" w:rsidRPr="008615ED" w:rsidRDefault="008615ED" w:rsidP="008615ED">
      <w:pPr>
        <w:rPr>
          <w:b/>
          <w:bCs/>
          <w:lang w:val="en-US"/>
        </w:rPr>
      </w:pPr>
      <w:proofErr w:type="spellStart"/>
      <w:r w:rsidRPr="008615ED">
        <w:rPr>
          <w:b/>
          <w:bCs/>
          <w:lang w:val="en-US"/>
        </w:rPr>
        <w:lastRenderedPageBreak/>
        <w:t>Πίν</w:t>
      </w:r>
      <w:proofErr w:type="spellEnd"/>
      <w:r w:rsidRPr="008615ED">
        <w:rPr>
          <w:b/>
          <w:bCs/>
          <w:lang w:val="en-US"/>
        </w:rPr>
        <w:t>ακας Παρα</w:t>
      </w:r>
      <w:proofErr w:type="spellStart"/>
      <w:r w:rsidRPr="008615ED">
        <w:rPr>
          <w:b/>
          <w:bCs/>
          <w:lang w:val="en-US"/>
        </w:rPr>
        <w:t>γώγων</w:t>
      </w:r>
      <w:proofErr w:type="spellEnd"/>
      <w:r w:rsidRPr="008615ED">
        <w:rPr>
          <w:b/>
          <w:bCs/>
          <w:lang w:val="en-US"/>
        </w:rPr>
        <w:t xml:space="preserve"> </w:t>
      </w:r>
      <w:proofErr w:type="spellStart"/>
      <w:r w:rsidRPr="008615ED">
        <w:rPr>
          <w:b/>
          <w:bCs/>
          <w:lang w:val="en-US"/>
        </w:rPr>
        <w:t>Λέξεων</w:t>
      </w:r>
      <w:proofErr w:type="spellEnd"/>
    </w:p>
    <w:tbl>
      <w:tblPr>
        <w:tblStyle w:val="a4"/>
        <w:tblW w:w="9121" w:type="dxa"/>
        <w:tblLook w:val="04A0" w:firstRow="1" w:lastRow="0" w:firstColumn="1" w:lastColumn="0" w:noHBand="0" w:noVBand="1"/>
      </w:tblPr>
      <w:tblGrid>
        <w:gridCol w:w="1531"/>
        <w:gridCol w:w="1956"/>
        <w:gridCol w:w="1930"/>
        <w:gridCol w:w="1807"/>
        <w:gridCol w:w="1897"/>
      </w:tblGrid>
      <w:tr w:rsidR="008615ED" w:rsidRPr="008615ED" w14:paraId="1C9C86F3" w14:textId="77777777" w:rsidTr="00397012">
        <w:trPr>
          <w:trHeight w:val="680"/>
        </w:trPr>
        <w:tc>
          <w:tcPr>
            <w:tcW w:w="1531" w:type="dxa"/>
          </w:tcPr>
          <w:p w14:paraId="5BF9E876" w14:textId="77777777" w:rsidR="008615ED" w:rsidRPr="008615ED" w:rsidRDefault="008615ED" w:rsidP="008615ED">
            <w:pPr>
              <w:spacing w:after="160" w:line="259" w:lineRule="auto"/>
              <w:rPr>
                <w:lang w:val="en-US"/>
              </w:rPr>
            </w:pPr>
            <w:r w:rsidRPr="008615ED">
              <w:rPr>
                <w:lang w:val="en-US"/>
              </w:rPr>
              <w:t>Verb (</w:t>
            </w:r>
            <w:proofErr w:type="spellStart"/>
            <w:r w:rsidRPr="008615ED">
              <w:rPr>
                <w:lang w:val="en-US"/>
              </w:rPr>
              <w:t>Ρήμ</w:t>
            </w:r>
            <w:proofErr w:type="spellEnd"/>
            <w:r w:rsidRPr="008615ED">
              <w:rPr>
                <w:lang w:val="en-US"/>
              </w:rPr>
              <w:t>α)</w:t>
            </w:r>
          </w:p>
        </w:tc>
        <w:tc>
          <w:tcPr>
            <w:tcW w:w="1956" w:type="dxa"/>
          </w:tcPr>
          <w:p w14:paraId="1D57ED08" w14:textId="77777777" w:rsidR="008615ED" w:rsidRPr="008615ED" w:rsidRDefault="008615ED" w:rsidP="008615ED">
            <w:pPr>
              <w:spacing w:after="160" w:line="259" w:lineRule="auto"/>
              <w:rPr>
                <w:lang w:val="en-US"/>
              </w:rPr>
            </w:pPr>
            <w:r w:rsidRPr="008615ED">
              <w:rPr>
                <w:lang w:val="en-US"/>
              </w:rPr>
              <w:t>Noun (</w:t>
            </w:r>
            <w:proofErr w:type="spellStart"/>
            <w:r w:rsidRPr="008615ED">
              <w:rPr>
                <w:lang w:val="en-US"/>
              </w:rPr>
              <w:t>Ουσι</w:t>
            </w:r>
            <w:proofErr w:type="spellEnd"/>
            <w:r w:rsidRPr="008615ED">
              <w:rPr>
                <w:lang w:val="en-US"/>
              </w:rPr>
              <w:t>αστικό)</w:t>
            </w:r>
          </w:p>
        </w:tc>
        <w:tc>
          <w:tcPr>
            <w:tcW w:w="1930" w:type="dxa"/>
          </w:tcPr>
          <w:p w14:paraId="512D108A" w14:textId="77777777" w:rsidR="008615ED" w:rsidRPr="008615ED" w:rsidRDefault="008615ED" w:rsidP="008615ED">
            <w:pPr>
              <w:spacing w:after="160" w:line="259" w:lineRule="auto"/>
              <w:rPr>
                <w:lang w:val="en-US"/>
              </w:rPr>
            </w:pPr>
            <w:r w:rsidRPr="008615ED">
              <w:rPr>
                <w:lang w:val="en-US"/>
              </w:rPr>
              <w:t>Adjective (Επ</w:t>
            </w:r>
            <w:proofErr w:type="spellStart"/>
            <w:r w:rsidRPr="008615ED">
              <w:rPr>
                <w:lang w:val="en-US"/>
              </w:rPr>
              <w:t>ίθετο</w:t>
            </w:r>
            <w:proofErr w:type="spellEnd"/>
            <w:r w:rsidRPr="008615ED">
              <w:rPr>
                <w:lang w:val="en-US"/>
              </w:rPr>
              <w:t>)</w:t>
            </w:r>
          </w:p>
        </w:tc>
        <w:tc>
          <w:tcPr>
            <w:tcW w:w="1807" w:type="dxa"/>
          </w:tcPr>
          <w:p w14:paraId="48E066A8" w14:textId="77777777" w:rsidR="008615ED" w:rsidRPr="008615ED" w:rsidRDefault="008615ED" w:rsidP="008615ED">
            <w:pPr>
              <w:spacing w:after="160" w:line="259" w:lineRule="auto"/>
              <w:rPr>
                <w:lang w:val="en-US"/>
              </w:rPr>
            </w:pPr>
            <w:r w:rsidRPr="008615ED">
              <w:rPr>
                <w:lang w:val="en-US"/>
              </w:rPr>
              <w:t>Adverb (Επ</w:t>
            </w:r>
            <w:proofErr w:type="spellStart"/>
            <w:r w:rsidRPr="008615ED">
              <w:rPr>
                <w:lang w:val="en-US"/>
              </w:rPr>
              <w:t>ίρρημ</w:t>
            </w:r>
            <w:proofErr w:type="spellEnd"/>
            <w:r w:rsidRPr="008615ED">
              <w:rPr>
                <w:lang w:val="en-US"/>
              </w:rPr>
              <w:t>α)</w:t>
            </w:r>
          </w:p>
        </w:tc>
        <w:tc>
          <w:tcPr>
            <w:tcW w:w="1897" w:type="dxa"/>
          </w:tcPr>
          <w:p w14:paraId="63CF23C7" w14:textId="77777777" w:rsidR="008615ED" w:rsidRPr="008615ED" w:rsidRDefault="008615ED" w:rsidP="008615ED">
            <w:pPr>
              <w:spacing w:after="160" w:line="259" w:lineRule="auto"/>
              <w:rPr>
                <w:lang w:val="en-US"/>
              </w:rPr>
            </w:pPr>
            <w:r w:rsidRPr="008615ED">
              <w:rPr>
                <w:lang w:val="en-US"/>
              </w:rPr>
              <w:t>Antonym (</w:t>
            </w:r>
            <w:proofErr w:type="spellStart"/>
            <w:r w:rsidRPr="008615ED">
              <w:rPr>
                <w:lang w:val="en-US"/>
              </w:rPr>
              <w:t>Αντίθετο</w:t>
            </w:r>
            <w:proofErr w:type="spellEnd"/>
            <w:r w:rsidRPr="008615ED">
              <w:rPr>
                <w:lang w:val="en-US"/>
              </w:rPr>
              <w:t>)</w:t>
            </w:r>
          </w:p>
        </w:tc>
      </w:tr>
      <w:tr w:rsidR="008615ED" w:rsidRPr="008615ED" w14:paraId="710D2065" w14:textId="77777777" w:rsidTr="00397012">
        <w:trPr>
          <w:trHeight w:val="680"/>
        </w:trPr>
        <w:tc>
          <w:tcPr>
            <w:tcW w:w="1531" w:type="dxa"/>
          </w:tcPr>
          <w:p w14:paraId="3BF1E335" w14:textId="77777777" w:rsidR="008615ED" w:rsidRPr="008615ED" w:rsidRDefault="008615ED" w:rsidP="008615ED">
            <w:pPr>
              <w:spacing w:after="160" w:line="259" w:lineRule="auto"/>
              <w:rPr>
                <w:lang w:val="en-US"/>
              </w:rPr>
            </w:pPr>
            <w:r w:rsidRPr="008615ED">
              <w:rPr>
                <w:lang w:val="en-US"/>
              </w:rPr>
              <w:t>argue</w:t>
            </w:r>
          </w:p>
        </w:tc>
        <w:tc>
          <w:tcPr>
            <w:tcW w:w="1956" w:type="dxa"/>
          </w:tcPr>
          <w:p w14:paraId="49A6344E" w14:textId="77777777" w:rsidR="008615ED" w:rsidRPr="008615ED" w:rsidRDefault="008615ED" w:rsidP="008615ED">
            <w:pPr>
              <w:spacing w:after="160" w:line="259" w:lineRule="auto"/>
              <w:rPr>
                <w:lang w:val="en-US"/>
              </w:rPr>
            </w:pPr>
            <w:r w:rsidRPr="008615ED">
              <w:rPr>
                <w:lang w:val="en-US"/>
              </w:rPr>
              <w:t>argument, argumentation</w:t>
            </w:r>
          </w:p>
        </w:tc>
        <w:tc>
          <w:tcPr>
            <w:tcW w:w="1930" w:type="dxa"/>
          </w:tcPr>
          <w:p w14:paraId="08317C31" w14:textId="77777777" w:rsidR="008615ED" w:rsidRPr="008615ED" w:rsidRDefault="008615ED" w:rsidP="008615ED">
            <w:pPr>
              <w:spacing w:after="160" w:line="259" w:lineRule="auto"/>
              <w:rPr>
                <w:lang w:val="en-US"/>
              </w:rPr>
            </w:pPr>
            <w:r w:rsidRPr="008615ED">
              <w:rPr>
                <w:lang w:val="en-US"/>
              </w:rPr>
              <w:t>argumentative</w:t>
            </w:r>
          </w:p>
        </w:tc>
        <w:tc>
          <w:tcPr>
            <w:tcW w:w="1807" w:type="dxa"/>
          </w:tcPr>
          <w:p w14:paraId="6D760DD5" w14:textId="77777777" w:rsidR="008615ED" w:rsidRPr="008615ED" w:rsidRDefault="008615ED" w:rsidP="008615ED">
            <w:pPr>
              <w:spacing w:after="160" w:line="259" w:lineRule="auto"/>
              <w:rPr>
                <w:lang w:val="en-US"/>
              </w:rPr>
            </w:pPr>
            <w:r w:rsidRPr="008615ED">
              <w:rPr>
                <w:lang w:val="en-US"/>
              </w:rPr>
              <w:t>—</w:t>
            </w:r>
          </w:p>
        </w:tc>
        <w:tc>
          <w:tcPr>
            <w:tcW w:w="1897" w:type="dxa"/>
          </w:tcPr>
          <w:p w14:paraId="64FDA0C2" w14:textId="77777777" w:rsidR="008615ED" w:rsidRPr="008615ED" w:rsidRDefault="008615ED" w:rsidP="008615ED">
            <w:pPr>
              <w:spacing w:after="160" w:line="259" w:lineRule="auto"/>
              <w:rPr>
                <w:lang w:val="en-US"/>
              </w:rPr>
            </w:pPr>
            <w:r w:rsidRPr="008615ED">
              <w:rPr>
                <w:lang w:val="en-US"/>
              </w:rPr>
              <w:t>agreement</w:t>
            </w:r>
          </w:p>
        </w:tc>
      </w:tr>
      <w:tr w:rsidR="008615ED" w:rsidRPr="008615ED" w14:paraId="05B7B813" w14:textId="77777777" w:rsidTr="00397012">
        <w:trPr>
          <w:trHeight w:val="665"/>
        </w:trPr>
        <w:tc>
          <w:tcPr>
            <w:tcW w:w="1531" w:type="dxa"/>
          </w:tcPr>
          <w:p w14:paraId="1FA0AE71" w14:textId="77777777" w:rsidR="008615ED" w:rsidRPr="008615ED" w:rsidRDefault="008615ED" w:rsidP="008615ED">
            <w:pPr>
              <w:spacing w:after="160" w:line="259" w:lineRule="auto"/>
              <w:rPr>
                <w:lang w:val="en-US"/>
              </w:rPr>
            </w:pPr>
            <w:r w:rsidRPr="008615ED">
              <w:rPr>
                <w:lang w:val="en-US"/>
              </w:rPr>
              <w:t>help</w:t>
            </w:r>
          </w:p>
        </w:tc>
        <w:tc>
          <w:tcPr>
            <w:tcW w:w="1956" w:type="dxa"/>
          </w:tcPr>
          <w:p w14:paraId="7250E051" w14:textId="77777777" w:rsidR="008615ED" w:rsidRPr="008615ED" w:rsidRDefault="008615ED" w:rsidP="008615ED">
            <w:pPr>
              <w:spacing w:after="160" w:line="259" w:lineRule="auto"/>
              <w:rPr>
                <w:lang w:val="en-US"/>
              </w:rPr>
            </w:pPr>
            <w:proofErr w:type="gramStart"/>
            <w:r w:rsidRPr="008615ED">
              <w:rPr>
                <w:lang w:val="en-US"/>
              </w:rPr>
              <w:t>help</w:t>
            </w:r>
            <w:proofErr w:type="gramEnd"/>
            <w:r w:rsidRPr="008615ED">
              <w:rPr>
                <w:lang w:val="en-US"/>
              </w:rPr>
              <w:t>, helper</w:t>
            </w:r>
          </w:p>
        </w:tc>
        <w:tc>
          <w:tcPr>
            <w:tcW w:w="1930" w:type="dxa"/>
          </w:tcPr>
          <w:p w14:paraId="23BA7744" w14:textId="77777777" w:rsidR="008615ED" w:rsidRPr="008615ED" w:rsidRDefault="008615ED" w:rsidP="008615ED">
            <w:pPr>
              <w:spacing w:after="160" w:line="259" w:lineRule="auto"/>
              <w:rPr>
                <w:lang w:val="en-US"/>
              </w:rPr>
            </w:pPr>
            <w:r w:rsidRPr="008615ED">
              <w:rPr>
                <w:lang w:val="en-US"/>
              </w:rPr>
              <w:t>helpful, helpless</w:t>
            </w:r>
          </w:p>
        </w:tc>
        <w:tc>
          <w:tcPr>
            <w:tcW w:w="1807" w:type="dxa"/>
          </w:tcPr>
          <w:p w14:paraId="437E3EA6" w14:textId="77777777" w:rsidR="008615ED" w:rsidRPr="008615ED" w:rsidRDefault="008615ED" w:rsidP="008615ED">
            <w:pPr>
              <w:spacing w:after="160" w:line="259" w:lineRule="auto"/>
              <w:rPr>
                <w:lang w:val="en-US"/>
              </w:rPr>
            </w:pPr>
            <w:r w:rsidRPr="008615ED">
              <w:rPr>
                <w:lang w:val="en-US"/>
              </w:rPr>
              <w:t>helpfully, helplessly</w:t>
            </w:r>
          </w:p>
        </w:tc>
        <w:tc>
          <w:tcPr>
            <w:tcW w:w="1897" w:type="dxa"/>
          </w:tcPr>
          <w:p w14:paraId="5D364311" w14:textId="77777777" w:rsidR="008615ED" w:rsidRPr="008615ED" w:rsidRDefault="008615ED" w:rsidP="008615ED">
            <w:pPr>
              <w:spacing w:after="160" w:line="259" w:lineRule="auto"/>
              <w:rPr>
                <w:lang w:val="en-US"/>
              </w:rPr>
            </w:pPr>
            <w:r w:rsidRPr="008615ED">
              <w:rPr>
                <w:lang w:val="en-US"/>
              </w:rPr>
              <w:t>unhelpful</w:t>
            </w:r>
          </w:p>
        </w:tc>
      </w:tr>
      <w:tr w:rsidR="008615ED" w:rsidRPr="008615ED" w14:paraId="2F5E83A5" w14:textId="77777777" w:rsidTr="00397012">
        <w:trPr>
          <w:trHeight w:val="347"/>
        </w:trPr>
        <w:tc>
          <w:tcPr>
            <w:tcW w:w="1531" w:type="dxa"/>
          </w:tcPr>
          <w:p w14:paraId="741D5CA8" w14:textId="77777777" w:rsidR="008615ED" w:rsidRPr="008615ED" w:rsidRDefault="008615ED" w:rsidP="008615ED">
            <w:pPr>
              <w:spacing w:after="160" w:line="259" w:lineRule="auto"/>
              <w:rPr>
                <w:lang w:val="en-US"/>
              </w:rPr>
            </w:pPr>
            <w:r w:rsidRPr="008615ED">
              <w:rPr>
                <w:lang w:val="en-US"/>
              </w:rPr>
              <w:t>—</w:t>
            </w:r>
          </w:p>
        </w:tc>
        <w:tc>
          <w:tcPr>
            <w:tcW w:w="1956" w:type="dxa"/>
          </w:tcPr>
          <w:p w14:paraId="25789C3C" w14:textId="77777777" w:rsidR="008615ED" w:rsidRPr="008615ED" w:rsidRDefault="008615ED" w:rsidP="008615ED">
            <w:pPr>
              <w:spacing w:after="160" w:line="259" w:lineRule="auto"/>
              <w:rPr>
                <w:lang w:val="en-US"/>
              </w:rPr>
            </w:pPr>
            <w:r w:rsidRPr="008615ED">
              <w:rPr>
                <w:lang w:val="en-US"/>
              </w:rPr>
              <w:t>anger</w:t>
            </w:r>
          </w:p>
        </w:tc>
        <w:tc>
          <w:tcPr>
            <w:tcW w:w="1930" w:type="dxa"/>
          </w:tcPr>
          <w:p w14:paraId="1F0E5F5F" w14:textId="77777777" w:rsidR="008615ED" w:rsidRPr="008615ED" w:rsidRDefault="008615ED" w:rsidP="008615ED">
            <w:pPr>
              <w:spacing w:after="160" w:line="259" w:lineRule="auto"/>
              <w:rPr>
                <w:lang w:val="en-US"/>
              </w:rPr>
            </w:pPr>
            <w:r w:rsidRPr="008615ED">
              <w:rPr>
                <w:lang w:val="en-US"/>
              </w:rPr>
              <w:t>angry</w:t>
            </w:r>
          </w:p>
        </w:tc>
        <w:tc>
          <w:tcPr>
            <w:tcW w:w="1807" w:type="dxa"/>
          </w:tcPr>
          <w:p w14:paraId="056D947C" w14:textId="77777777" w:rsidR="008615ED" w:rsidRPr="008615ED" w:rsidRDefault="008615ED" w:rsidP="008615ED">
            <w:pPr>
              <w:spacing w:after="160" w:line="259" w:lineRule="auto"/>
              <w:rPr>
                <w:lang w:val="en-US"/>
              </w:rPr>
            </w:pPr>
            <w:r w:rsidRPr="008615ED">
              <w:rPr>
                <w:lang w:val="en-US"/>
              </w:rPr>
              <w:t>angrily</w:t>
            </w:r>
          </w:p>
        </w:tc>
        <w:tc>
          <w:tcPr>
            <w:tcW w:w="1897" w:type="dxa"/>
          </w:tcPr>
          <w:p w14:paraId="57E60BC6" w14:textId="77777777" w:rsidR="008615ED" w:rsidRPr="008615ED" w:rsidRDefault="008615ED" w:rsidP="008615ED">
            <w:pPr>
              <w:spacing w:after="160" w:line="259" w:lineRule="auto"/>
              <w:rPr>
                <w:lang w:val="en-US"/>
              </w:rPr>
            </w:pPr>
            <w:r w:rsidRPr="008615ED">
              <w:rPr>
                <w:lang w:val="en-US"/>
              </w:rPr>
              <w:t>calm</w:t>
            </w:r>
          </w:p>
        </w:tc>
      </w:tr>
      <w:tr w:rsidR="008615ED" w:rsidRPr="008615ED" w14:paraId="580FCD2A" w14:textId="77777777" w:rsidTr="00397012">
        <w:trPr>
          <w:trHeight w:val="680"/>
        </w:trPr>
        <w:tc>
          <w:tcPr>
            <w:tcW w:w="1531" w:type="dxa"/>
          </w:tcPr>
          <w:p w14:paraId="57ED2D2D" w14:textId="77777777" w:rsidR="008615ED" w:rsidRPr="008615ED" w:rsidRDefault="008615ED" w:rsidP="008615ED">
            <w:pPr>
              <w:spacing w:after="160" w:line="259" w:lineRule="auto"/>
              <w:rPr>
                <w:lang w:val="en-US"/>
              </w:rPr>
            </w:pPr>
            <w:r w:rsidRPr="008615ED">
              <w:rPr>
                <w:lang w:val="en-US"/>
              </w:rPr>
              <w:t>imagine</w:t>
            </w:r>
          </w:p>
        </w:tc>
        <w:tc>
          <w:tcPr>
            <w:tcW w:w="1956" w:type="dxa"/>
          </w:tcPr>
          <w:p w14:paraId="40EB0831" w14:textId="77777777" w:rsidR="008615ED" w:rsidRPr="008615ED" w:rsidRDefault="008615ED" w:rsidP="008615ED">
            <w:pPr>
              <w:spacing w:after="160" w:line="259" w:lineRule="auto"/>
              <w:rPr>
                <w:lang w:val="en-US"/>
              </w:rPr>
            </w:pPr>
            <w:r w:rsidRPr="008615ED">
              <w:rPr>
                <w:lang w:val="en-US"/>
              </w:rPr>
              <w:t>imagination, image</w:t>
            </w:r>
          </w:p>
        </w:tc>
        <w:tc>
          <w:tcPr>
            <w:tcW w:w="1930" w:type="dxa"/>
          </w:tcPr>
          <w:p w14:paraId="13A60869" w14:textId="77777777" w:rsidR="008615ED" w:rsidRPr="008615ED" w:rsidRDefault="008615ED" w:rsidP="008615ED">
            <w:pPr>
              <w:spacing w:after="160" w:line="259" w:lineRule="auto"/>
              <w:rPr>
                <w:lang w:val="en-US"/>
              </w:rPr>
            </w:pPr>
            <w:r w:rsidRPr="008615ED">
              <w:rPr>
                <w:lang w:val="en-US"/>
              </w:rPr>
              <w:t>imaginative, imaginary</w:t>
            </w:r>
          </w:p>
        </w:tc>
        <w:tc>
          <w:tcPr>
            <w:tcW w:w="1807" w:type="dxa"/>
          </w:tcPr>
          <w:p w14:paraId="639D57FE" w14:textId="77777777" w:rsidR="008615ED" w:rsidRPr="008615ED" w:rsidRDefault="008615ED" w:rsidP="008615ED">
            <w:pPr>
              <w:spacing w:after="160" w:line="259" w:lineRule="auto"/>
              <w:rPr>
                <w:lang w:val="en-US"/>
              </w:rPr>
            </w:pPr>
            <w:r w:rsidRPr="008615ED">
              <w:rPr>
                <w:lang w:val="en-US"/>
              </w:rPr>
              <w:t>imaginatively</w:t>
            </w:r>
          </w:p>
        </w:tc>
        <w:tc>
          <w:tcPr>
            <w:tcW w:w="1897" w:type="dxa"/>
          </w:tcPr>
          <w:p w14:paraId="26459FCA" w14:textId="77777777" w:rsidR="008615ED" w:rsidRPr="008615ED" w:rsidRDefault="008615ED" w:rsidP="008615ED">
            <w:pPr>
              <w:spacing w:after="160" w:line="259" w:lineRule="auto"/>
              <w:rPr>
                <w:lang w:val="en-US"/>
              </w:rPr>
            </w:pPr>
            <w:r w:rsidRPr="008615ED">
              <w:rPr>
                <w:lang w:val="en-US"/>
              </w:rPr>
              <w:t>unimaginative</w:t>
            </w:r>
          </w:p>
        </w:tc>
      </w:tr>
      <w:tr w:rsidR="008615ED" w:rsidRPr="008615ED" w14:paraId="070A4428" w14:textId="77777777" w:rsidTr="00397012">
        <w:trPr>
          <w:trHeight w:val="665"/>
        </w:trPr>
        <w:tc>
          <w:tcPr>
            <w:tcW w:w="1531" w:type="dxa"/>
          </w:tcPr>
          <w:p w14:paraId="713EBAB7" w14:textId="77777777" w:rsidR="008615ED" w:rsidRPr="008615ED" w:rsidRDefault="008615ED" w:rsidP="008615ED">
            <w:pPr>
              <w:spacing w:after="160" w:line="259" w:lineRule="auto"/>
              <w:rPr>
                <w:lang w:val="en-US"/>
              </w:rPr>
            </w:pPr>
            <w:r w:rsidRPr="008615ED">
              <w:rPr>
                <w:lang w:val="en-US"/>
              </w:rPr>
              <w:t>solve</w:t>
            </w:r>
          </w:p>
        </w:tc>
        <w:tc>
          <w:tcPr>
            <w:tcW w:w="1956" w:type="dxa"/>
          </w:tcPr>
          <w:p w14:paraId="0E8E055B" w14:textId="77777777" w:rsidR="008615ED" w:rsidRPr="008615ED" w:rsidRDefault="008615ED" w:rsidP="008615ED">
            <w:pPr>
              <w:spacing w:after="160" w:line="259" w:lineRule="auto"/>
              <w:rPr>
                <w:lang w:val="en-US"/>
              </w:rPr>
            </w:pPr>
            <w:r w:rsidRPr="008615ED">
              <w:rPr>
                <w:lang w:val="en-US"/>
              </w:rPr>
              <w:t>solution</w:t>
            </w:r>
          </w:p>
        </w:tc>
        <w:tc>
          <w:tcPr>
            <w:tcW w:w="1930" w:type="dxa"/>
          </w:tcPr>
          <w:p w14:paraId="797025BC" w14:textId="77777777" w:rsidR="008615ED" w:rsidRPr="008615ED" w:rsidRDefault="008615ED" w:rsidP="008615ED">
            <w:pPr>
              <w:spacing w:after="160" w:line="259" w:lineRule="auto"/>
              <w:rPr>
                <w:lang w:val="en-US"/>
              </w:rPr>
            </w:pPr>
            <w:r w:rsidRPr="008615ED">
              <w:rPr>
                <w:lang w:val="en-US"/>
              </w:rPr>
              <w:t>solvable, unsolved</w:t>
            </w:r>
          </w:p>
        </w:tc>
        <w:tc>
          <w:tcPr>
            <w:tcW w:w="1807" w:type="dxa"/>
          </w:tcPr>
          <w:p w14:paraId="5E64878B" w14:textId="77777777" w:rsidR="008615ED" w:rsidRPr="008615ED" w:rsidRDefault="008615ED" w:rsidP="008615ED">
            <w:pPr>
              <w:spacing w:after="160" w:line="259" w:lineRule="auto"/>
              <w:rPr>
                <w:lang w:val="en-US"/>
              </w:rPr>
            </w:pPr>
            <w:r w:rsidRPr="008615ED">
              <w:rPr>
                <w:lang w:val="en-US"/>
              </w:rPr>
              <w:t>—</w:t>
            </w:r>
          </w:p>
        </w:tc>
        <w:tc>
          <w:tcPr>
            <w:tcW w:w="1897" w:type="dxa"/>
          </w:tcPr>
          <w:p w14:paraId="51B0CF37" w14:textId="77777777" w:rsidR="008615ED" w:rsidRPr="008615ED" w:rsidRDefault="008615ED" w:rsidP="008615ED">
            <w:pPr>
              <w:spacing w:after="160" w:line="259" w:lineRule="auto"/>
              <w:rPr>
                <w:lang w:val="en-US"/>
              </w:rPr>
            </w:pPr>
            <w:r w:rsidRPr="008615ED">
              <w:rPr>
                <w:lang w:val="en-US"/>
              </w:rPr>
              <w:t>unsolvable</w:t>
            </w:r>
          </w:p>
        </w:tc>
      </w:tr>
      <w:tr w:rsidR="008615ED" w:rsidRPr="008615ED" w14:paraId="25822902" w14:textId="77777777" w:rsidTr="00397012">
        <w:trPr>
          <w:trHeight w:val="347"/>
        </w:trPr>
        <w:tc>
          <w:tcPr>
            <w:tcW w:w="1531" w:type="dxa"/>
          </w:tcPr>
          <w:p w14:paraId="2FE55779" w14:textId="77777777" w:rsidR="008615ED" w:rsidRPr="008615ED" w:rsidRDefault="008615ED" w:rsidP="008615ED">
            <w:pPr>
              <w:spacing w:after="160" w:line="259" w:lineRule="auto"/>
              <w:rPr>
                <w:lang w:val="en-US"/>
              </w:rPr>
            </w:pPr>
            <w:r w:rsidRPr="008615ED">
              <w:rPr>
                <w:lang w:val="en-US"/>
              </w:rPr>
              <w:t>—</w:t>
            </w:r>
          </w:p>
        </w:tc>
        <w:tc>
          <w:tcPr>
            <w:tcW w:w="1956" w:type="dxa"/>
          </w:tcPr>
          <w:p w14:paraId="0C59857E" w14:textId="77777777" w:rsidR="008615ED" w:rsidRPr="008615ED" w:rsidRDefault="008615ED" w:rsidP="008615ED">
            <w:pPr>
              <w:spacing w:after="160" w:line="259" w:lineRule="auto"/>
              <w:rPr>
                <w:lang w:val="en-US"/>
              </w:rPr>
            </w:pPr>
            <w:r w:rsidRPr="008615ED">
              <w:rPr>
                <w:lang w:val="en-US"/>
              </w:rPr>
              <w:t>difficulty</w:t>
            </w:r>
          </w:p>
        </w:tc>
        <w:tc>
          <w:tcPr>
            <w:tcW w:w="1930" w:type="dxa"/>
          </w:tcPr>
          <w:p w14:paraId="6162DFA7" w14:textId="77777777" w:rsidR="008615ED" w:rsidRPr="008615ED" w:rsidRDefault="008615ED" w:rsidP="008615ED">
            <w:pPr>
              <w:spacing w:after="160" w:line="259" w:lineRule="auto"/>
              <w:rPr>
                <w:lang w:val="en-US"/>
              </w:rPr>
            </w:pPr>
            <w:r w:rsidRPr="008615ED">
              <w:rPr>
                <w:lang w:val="en-US"/>
              </w:rPr>
              <w:t>difficult</w:t>
            </w:r>
          </w:p>
        </w:tc>
        <w:tc>
          <w:tcPr>
            <w:tcW w:w="1807" w:type="dxa"/>
          </w:tcPr>
          <w:p w14:paraId="292B024E" w14:textId="77777777" w:rsidR="008615ED" w:rsidRPr="008615ED" w:rsidRDefault="008615ED" w:rsidP="008615ED">
            <w:pPr>
              <w:spacing w:after="160" w:line="259" w:lineRule="auto"/>
              <w:rPr>
                <w:lang w:val="en-US"/>
              </w:rPr>
            </w:pPr>
            <w:r w:rsidRPr="008615ED">
              <w:rPr>
                <w:lang w:val="en-US"/>
              </w:rPr>
              <w:t>—</w:t>
            </w:r>
          </w:p>
        </w:tc>
        <w:tc>
          <w:tcPr>
            <w:tcW w:w="1897" w:type="dxa"/>
          </w:tcPr>
          <w:p w14:paraId="72042EBE" w14:textId="77777777" w:rsidR="008615ED" w:rsidRPr="008615ED" w:rsidRDefault="008615ED" w:rsidP="008615ED">
            <w:pPr>
              <w:spacing w:after="160" w:line="259" w:lineRule="auto"/>
              <w:rPr>
                <w:lang w:val="en-US"/>
              </w:rPr>
            </w:pPr>
            <w:r w:rsidRPr="008615ED">
              <w:rPr>
                <w:lang w:val="en-US"/>
              </w:rPr>
              <w:t>easy</w:t>
            </w:r>
          </w:p>
        </w:tc>
      </w:tr>
      <w:tr w:rsidR="008615ED" w:rsidRPr="008615ED" w14:paraId="75507829" w14:textId="77777777" w:rsidTr="00397012">
        <w:trPr>
          <w:trHeight w:val="332"/>
        </w:trPr>
        <w:tc>
          <w:tcPr>
            <w:tcW w:w="1531" w:type="dxa"/>
          </w:tcPr>
          <w:p w14:paraId="0D6C007B" w14:textId="77777777" w:rsidR="008615ED" w:rsidRPr="008615ED" w:rsidRDefault="008615ED" w:rsidP="008615ED">
            <w:pPr>
              <w:spacing w:after="160" w:line="259" w:lineRule="auto"/>
              <w:rPr>
                <w:lang w:val="en-US"/>
              </w:rPr>
            </w:pPr>
            <w:r w:rsidRPr="008615ED">
              <w:rPr>
                <w:lang w:val="en-US"/>
              </w:rPr>
              <w:t>enable</w:t>
            </w:r>
          </w:p>
        </w:tc>
        <w:tc>
          <w:tcPr>
            <w:tcW w:w="1956" w:type="dxa"/>
          </w:tcPr>
          <w:p w14:paraId="035B1E7E" w14:textId="77777777" w:rsidR="008615ED" w:rsidRPr="008615ED" w:rsidRDefault="008615ED" w:rsidP="008615ED">
            <w:pPr>
              <w:spacing w:after="160" w:line="259" w:lineRule="auto"/>
              <w:rPr>
                <w:lang w:val="en-US"/>
              </w:rPr>
            </w:pPr>
            <w:r w:rsidRPr="008615ED">
              <w:rPr>
                <w:lang w:val="en-US"/>
              </w:rPr>
              <w:t>ability</w:t>
            </w:r>
          </w:p>
        </w:tc>
        <w:tc>
          <w:tcPr>
            <w:tcW w:w="1930" w:type="dxa"/>
          </w:tcPr>
          <w:p w14:paraId="59AD76E7" w14:textId="77777777" w:rsidR="008615ED" w:rsidRPr="008615ED" w:rsidRDefault="008615ED" w:rsidP="008615ED">
            <w:pPr>
              <w:spacing w:after="160" w:line="259" w:lineRule="auto"/>
              <w:rPr>
                <w:lang w:val="en-US"/>
              </w:rPr>
            </w:pPr>
            <w:r w:rsidRPr="008615ED">
              <w:rPr>
                <w:lang w:val="en-US"/>
              </w:rPr>
              <w:t>able</w:t>
            </w:r>
          </w:p>
        </w:tc>
        <w:tc>
          <w:tcPr>
            <w:tcW w:w="1807" w:type="dxa"/>
          </w:tcPr>
          <w:p w14:paraId="6EB75F6C" w14:textId="77777777" w:rsidR="008615ED" w:rsidRPr="008615ED" w:rsidRDefault="008615ED" w:rsidP="008615ED">
            <w:pPr>
              <w:spacing w:after="160" w:line="259" w:lineRule="auto"/>
              <w:rPr>
                <w:lang w:val="en-US"/>
              </w:rPr>
            </w:pPr>
            <w:r w:rsidRPr="008615ED">
              <w:rPr>
                <w:lang w:val="en-US"/>
              </w:rPr>
              <w:t>---</w:t>
            </w:r>
          </w:p>
        </w:tc>
        <w:tc>
          <w:tcPr>
            <w:tcW w:w="1897" w:type="dxa"/>
          </w:tcPr>
          <w:p w14:paraId="0BD49478" w14:textId="77777777" w:rsidR="008615ED" w:rsidRPr="008615ED" w:rsidRDefault="008615ED" w:rsidP="008615ED">
            <w:pPr>
              <w:spacing w:after="160" w:line="259" w:lineRule="auto"/>
              <w:rPr>
                <w:lang w:val="en-US"/>
              </w:rPr>
            </w:pPr>
            <w:r w:rsidRPr="008615ED">
              <w:rPr>
                <w:lang w:val="en-US"/>
              </w:rPr>
              <w:t>unable</w:t>
            </w:r>
          </w:p>
        </w:tc>
      </w:tr>
      <w:tr w:rsidR="008615ED" w:rsidRPr="008615ED" w14:paraId="5D4B9E3E" w14:textId="77777777" w:rsidTr="00397012">
        <w:trPr>
          <w:trHeight w:val="680"/>
        </w:trPr>
        <w:tc>
          <w:tcPr>
            <w:tcW w:w="1531" w:type="dxa"/>
          </w:tcPr>
          <w:p w14:paraId="2B1EC26B" w14:textId="77777777" w:rsidR="008615ED" w:rsidRPr="008615ED" w:rsidRDefault="008615ED" w:rsidP="008615ED">
            <w:pPr>
              <w:spacing w:after="160" w:line="259" w:lineRule="auto"/>
              <w:rPr>
                <w:lang w:val="en-US"/>
              </w:rPr>
            </w:pPr>
            <w:r w:rsidRPr="008615ED">
              <w:rPr>
                <w:lang w:val="en-US"/>
              </w:rPr>
              <w:t>express</w:t>
            </w:r>
          </w:p>
        </w:tc>
        <w:tc>
          <w:tcPr>
            <w:tcW w:w="1956" w:type="dxa"/>
          </w:tcPr>
          <w:p w14:paraId="561550B8" w14:textId="77777777" w:rsidR="008615ED" w:rsidRPr="008615ED" w:rsidRDefault="008615ED" w:rsidP="008615ED">
            <w:pPr>
              <w:spacing w:after="160" w:line="259" w:lineRule="auto"/>
              <w:rPr>
                <w:lang w:val="en-US"/>
              </w:rPr>
            </w:pPr>
            <w:r w:rsidRPr="008615ED">
              <w:rPr>
                <w:lang w:val="en-US"/>
              </w:rPr>
              <w:t>expression</w:t>
            </w:r>
          </w:p>
        </w:tc>
        <w:tc>
          <w:tcPr>
            <w:tcW w:w="1930" w:type="dxa"/>
          </w:tcPr>
          <w:p w14:paraId="0AC6987C" w14:textId="77777777" w:rsidR="008615ED" w:rsidRPr="008615ED" w:rsidRDefault="008615ED" w:rsidP="008615ED">
            <w:pPr>
              <w:spacing w:after="160" w:line="259" w:lineRule="auto"/>
              <w:rPr>
                <w:lang w:val="en-US"/>
              </w:rPr>
            </w:pPr>
            <w:r w:rsidRPr="008615ED">
              <w:rPr>
                <w:lang w:val="en-US"/>
              </w:rPr>
              <w:t>expressive, expressed</w:t>
            </w:r>
          </w:p>
        </w:tc>
        <w:tc>
          <w:tcPr>
            <w:tcW w:w="1807" w:type="dxa"/>
          </w:tcPr>
          <w:p w14:paraId="7FD48743" w14:textId="77777777" w:rsidR="008615ED" w:rsidRPr="008615ED" w:rsidRDefault="008615ED" w:rsidP="008615ED">
            <w:pPr>
              <w:spacing w:after="160" w:line="259" w:lineRule="auto"/>
              <w:rPr>
                <w:lang w:val="en-US"/>
              </w:rPr>
            </w:pPr>
            <w:r w:rsidRPr="008615ED">
              <w:rPr>
                <w:lang w:val="en-US"/>
              </w:rPr>
              <w:t>expressively</w:t>
            </w:r>
          </w:p>
        </w:tc>
        <w:tc>
          <w:tcPr>
            <w:tcW w:w="1897" w:type="dxa"/>
          </w:tcPr>
          <w:p w14:paraId="17561AB7" w14:textId="77777777" w:rsidR="008615ED" w:rsidRPr="008615ED" w:rsidRDefault="008615ED" w:rsidP="008615ED">
            <w:pPr>
              <w:spacing w:after="160" w:line="259" w:lineRule="auto"/>
              <w:rPr>
                <w:lang w:val="en-US"/>
              </w:rPr>
            </w:pPr>
            <w:r w:rsidRPr="008615ED">
              <w:rPr>
                <w:lang w:val="en-US"/>
              </w:rPr>
              <w:t>inexpressive</w:t>
            </w:r>
          </w:p>
        </w:tc>
      </w:tr>
      <w:tr w:rsidR="008615ED" w:rsidRPr="008615ED" w14:paraId="185F7281" w14:textId="77777777" w:rsidTr="00397012">
        <w:trPr>
          <w:trHeight w:val="332"/>
        </w:trPr>
        <w:tc>
          <w:tcPr>
            <w:tcW w:w="1531" w:type="dxa"/>
          </w:tcPr>
          <w:p w14:paraId="3902A078" w14:textId="77777777" w:rsidR="008615ED" w:rsidRPr="008615ED" w:rsidRDefault="008615ED" w:rsidP="008615ED">
            <w:pPr>
              <w:spacing w:after="160" w:line="259" w:lineRule="auto"/>
              <w:rPr>
                <w:lang w:val="en-US"/>
              </w:rPr>
            </w:pPr>
            <w:r w:rsidRPr="008615ED">
              <w:rPr>
                <w:lang w:val="en-US"/>
              </w:rPr>
              <w:t>begin</w:t>
            </w:r>
          </w:p>
        </w:tc>
        <w:tc>
          <w:tcPr>
            <w:tcW w:w="1956" w:type="dxa"/>
          </w:tcPr>
          <w:p w14:paraId="34D2DD4F" w14:textId="77777777" w:rsidR="008615ED" w:rsidRPr="008615ED" w:rsidRDefault="008615ED" w:rsidP="008615ED">
            <w:pPr>
              <w:spacing w:after="160" w:line="259" w:lineRule="auto"/>
              <w:rPr>
                <w:lang w:val="en-US"/>
              </w:rPr>
            </w:pPr>
            <w:r w:rsidRPr="008615ED">
              <w:rPr>
                <w:lang w:val="en-US"/>
              </w:rPr>
              <w:t>beginning</w:t>
            </w:r>
          </w:p>
        </w:tc>
        <w:tc>
          <w:tcPr>
            <w:tcW w:w="1930" w:type="dxa"/>
          </w:tcPr>
          <w:p w14:paraId="1880DEA4" w14:textId="77777777" w:rsidR="008615ED" w:rsidRPr="008615ED" w:rsidRDefault="008615ED" w:rsidP="008615ED">
            <w:pPr>
              <w:spacing w:after="160" w:line="259" w:lineRule="auto"/>
              <w:rPr>
                <w:lang w:val="en-US"/>
              </w:rPr>
            </w:pPr>
            <w:r w:rsidRPr="008615ED">
              <w:rPr>
                <w:lang w:val="en-US"/>
              </w:rPr>
              <w:t>—</w:t>
            </w:r>
          </w:p>
        </w:tc>
        <w:tc>
          <w:tcPr>
            <w:tcW w:w="1807" w:type="dxa"/>
          </w:tcPr>
          <w:p w14:paraId="22EA033C" w14:textId="77777777" w:rsidR="008615ED" w:rsidRPr="008615ED" w:rsidRDefault="008615ED" w:rsidP="008615ED">
            <w:pPr>
              <w:spacing w:after="160" w:line="259" w:lineRule="auto"/>
              <w:rPr>
                <w:lang w:val="en-US"/>
              </w:rPr>
            </w:pPr>
            <w:r w:rsidRPr="008615ED">
              <w:rPr>
                <w:lang w:val="en-US"/>
              </w:rPr>
              <w:t>—</w:t>
            </w:r>
          </w:p>
        </w:tc>
        <w:tc>
          <w:tcPr>
            <w:tcW w:w="1897" w:type="dxa"/>
          </w:tcPr>
          <w:p w14:paraId="068ADD7B" w14:textId="77777777" w:rsidR="008615ED" w:rsidRPr="008615ED" w:rsidRDefault="008615ED" w:rsidP="008615ED">
            <w:pPr>
              <w:spacing w:after="160" w:line="259" w:lineRule="auto"/>
              <w:rPr>
                <w:lang w:val="en-US"/>
              </w:rPr>
            </w:pPr>
            <w:r w:rsidRPr="008615ED">
              <w:rPr>
                <w:lang w:val="en-US"/>
              </w:rPr>
              <w:t>end</w:t>
            </w:r>
          </w:p>
        </w:tc>
      </w:tr>
      <w:tr w:rsidR="008615ED" w:rsidRPr="008615ED" w14:paraId="0A745E64" w14:textId="77777777" w:rsidTr="00397012">
        <w:trPr>
          <w:trHeight w:val="347"/>
        </w:trPr>
        <w:tc>
          <w:tcPr>
            <w:tcW w:w="1531" w:type="dxa"/>
          </w:tcPr>
          <w:p w14:paraId="20B888E5" w14:textId="77777777" w:rsidR="008615ED" w:rsidRPr="008615ED" w:rsidRDefault="008615ED" w:rsidP="008615ED">
            <w:pPr>
              <w:spacing w:after="160" w:line="259" w:lineRule="auto"/>
              <w:rPr>
                <w:lang w:val="en-US"/>
              </w:rPr>
            </w:pPr>
            <w:r w:rsidRPr="008615ED">
              <w:rPr>
                <w:lang w:val="en-US"/>
              </w:rPr>
              <w:t>protect</w:t>
            </w:r>
          </w:p>
        </w:tc>
        <w:tc>
          <w:tcPr>
            <w:tcW w:w="1956" w:type="dxa"/>
          </w:tcPr>
          <w:p w14:paraId="62687E59" w14:textId="77777777" w:rsidR="008615ED" w:rsidRPr="008615ED" w:rsidRDefault="008615ED" w:rsidP="008615ED">
            <w:pPr>
              <w:spacing w:after="160" w:line="259" w:lineRule="auto"/>
              <w:rPr>
                <w:lang w:val="en-US"/>
              </w:rPr>
            </w:pPr>
            <w:r w:rsidRPr="008615ED">
              <w:rPr>
                <w:lang w:val="en-US"/>
              </w:rPr>
              <w:t>protection</w:t>
            </w:r>
          </w:p>
        </w:tc>
        <w:tc>
          <w:tcPr>
            <w:tcW w:w="1930" w:type="dxa"/>
          </w:tcPr>
          <w:p w14:paraId="5DC40F45" w14:textId="77777777" w:rsidR="008615ED" w:rsidRPr="008615ED" w:rsidRDefault="008615ED" w:rsidP="008615ED">
            <w:pPr>
              <w:spacing w:after="160" w:line="259" w:lineRule="auto"/>
              <w:rPr>
                <w:lang w:val="en-US"/>
              </w:rPr>
            </w:pPr>
            <w:r w:rsidRPr="008615ED">
              <w:rPr>
                <w:lang w:val="en-US"/>
              </w:rPr>
              <w:t>protective</w:t>
            </w:r>
          </w:p>
        </w:tc>
        <w:tc>
          <w:tcPr>
            <w:tcW w:w="1807" w:type="dxa"/>
          </w:tcPr>
          <w:p w14:paraId="458ABC55" w14:textId="77777777" w:rsidR="008615ED" w:rsidRPr="008615ED" w:rsidRDefault="008615ED" w:rsidP="008615ED">
            <w:pPr>
              <w:spacing w:after="160" w:line="259" w:lineRule="auto"/>
              <w:rPr>
                <w:lang w:val="en-US"/>
              </w:rPr>
            </w:pPr>
            <w:r w:rsidRPr="008615ED">
              <w:rPr>
                <w:lang w:val="en-US"/>
              </w:rPr>
              <w:t>protectively</w:t>
            </w:r>
          </w:p>
        </w:tc>
        <w:tc>
          <w:tcPr>
            <w:tcW w:w="1897" w:type="dxa"/>
          </w:tcPr>
          <w:p w14:paraId="7667E2CA" w14:textId="77777777" w:rsidR="008615ED" w:rsidRPr="008615ED" w:rsidRDefault="008615ED" w:rsidP="008615ED">
            <w:pPr>
              <w:spacing w:after="160" w:line="259" w:lineRule="auto"/>
              <w:rPr>
                <w:lang w:val="en-US"/>
              </w:rPr>
            </w:pPr>
            <w:r w:rsidRPr="008615ED">
              <w:rPr>
                <w:lang w:val="en-US"/>
              </w:rPr>
              <w:t>endanger</w:t>
            </w:r>
          </w:p>
        </w:tc>
      </w:tr>
      <w:tr w:rsidR="008615ED" w:rsidRPr="008615ED" w14:paraId="06E27E55" w14:textId="77777777" w:rsidTr="00397012">
        <w:trPr>
          <w:trHeight w:val="665"/>
        </w:trPr>
        <w:tc>
          <w:tcPr>
            <w:tcW w:w="1531" w:type="dxa"/>
          </w:tcPr>
          <w:p w14:paraId="2D55D14F" w14:textId="77777777" w:rsidR="008615ED" w:rsidRPr="008615ED" w:rsidRDefault="008615ED" w:rsidP="008615ED">
            <w:pPr>
              <w:spacing w:after="160" w:line="259" w:lineRule="auto"/>
              <w:rPr>
                <w:lang w:val="en-US"/>
              </w:rPr>
            </w:pPr>
            <w:r w:rsidRPr="008615ED">
              <w:rPr>
                <w:lang w:val="en-US"/>
              </w:rPr>
              <w:t>—</w:t>
            </w:r>
          </w:p>
        </w:tc>
        <w:tc>
          <w:tcPr>
            <w:tcW w:w="1956" w:type="dxa"/>
          </w:tcPr>
          <w:p w14:paraId="504B9944" w14:textId="77777777" w:rsidR="008615ED" w:rsidRPr="008615ED" w:rsidRDefault="008615ED" w:rsidP="008615ED">
            <w:pPr>
              <w:spacing w:after="160" w:line="259" w:lineRule="auto"/>
              <w:rPr>
                <w:lang w:val="en-US"/>
              </w:rPr>
            </w:pPr>
            <w:r w:rsidRPr="008615ED">
              <w:rPr>
                <w:lang w:val="en-US"/>
              </w:rPr>
              <w:t>politeness</w:t>
            </w:r>
          </w:p>
        </w:tc>
        <w:tc>
          <w:tcPr>
            <w:tcW w:w="1930" w:type="dxa"/>
          </w:tcPr>
          <w:p w14:paraId="7F43B02C" w14:textId="77777777" w:rsidR="008615ED" w:rsidRPr="008615ED" w:rsidRDefault="008615ED" w:rsidP="008615ED">
            <w:pPr>
              <w:spacing w:after="160" w:line="259" w:lineRule="auto"/>
              <w:rPr>
                <w:lang w:val="en-US"/>
              </w:rPr>
            </w:pPr>
            <w:r w:rsidRPr="008615ED">
              <w:rPr>
                <w:lang w:val="en-US"/>
              </w:rPr>
              <w:t>polite</w:t>
            </w:r>
          </w:p>
        </w:tc>
        <w:tc>
          <w:tcPr>
            <w:tcW w:w="1807" w:type="dxa"/>
          </w:tcPr>
          <w:p w14:paraId="62CA8C75" w14:textId="77777777" w:rsidR="008615ED" w:rsidRPr="008615ED" w:rsidRDefault="008615ED" w:rsidP="008615ED">
            <w:pPr>
              <w:spacing w:after="160" w:line="259" w:lineRule="auto"/>
              <w:rPr>
                <w:lang w:val="en-US"/>
              </w:rPr>
            </w:pPr>
            <w:r w:rsidRPr="008615ED">
              <w:rPr>
                <w:lang w:val="en-US"/>
              </w:rPr>
              <w:t>politely</w:t>
            </w:r>
          </w:p>
        </w:tc>
        <w:tc>
          <w:tcPr>
            <w:tcW w:w="1897" w:type="dxa"/>
          </w:tcPr>
          <w:p w14:paraId="0F7B43BE" w14:textId="77777777" w:rsidR="008615ED" w:rsidRPr="008615ED" w:rsidRDefault="008615ED" w:rsidP="008615ED">
            <w:pPr>
              <w:spacing w:after="160" w:line="259" w:lineRule="auto"/>
              <w:rPr>
                <w:lang w:val="en-US"/>
              </w:rPr>
            </w:pPr>
            <w:r w:rsidRPr="008615ED">
              <w:rPr>
                <w:lang w:val="en-US"/>
              </w:rPr>
              <w:t>impolite / rude</w:t>
            </w:r>
          </w:p>
        </w:tc>
      </w:tr>
    </w:tbl>
    <w:p w14:paraId="3A154019" w14:textId="77777777" w:rsidR="008615ED" w:rsidRPr="008615ED" w:rsidRDefault="008615ED" w:rsidP="008615ED">
      <w:r w:rsidRPr="008615ED">
        <w:rPr>
          <w:lang w:val="en-US"/>
        </w:rPr>
        <w:br/>
      </w:r>
    </w:p>
    <w:p w14:paraId="37A62234" w14:textId="2AC6E8D3" w:rsidR="006A5AAB" w:rsidRPr="00387957" w:rsidRDefault="006A5AAB" w:rsidP="00D95E95">
      <w:pPr>
        <w:rPr>
          <w:lang w:val="en-US"/>
        </w:rPr>
      </w:pPr>
    </w:p>
    <w:sectPr w:rsidR="006A5AAB" w:rsidRPr="00387957" w:rsidSect="004709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75E1"/>
    <w:multiLevelType w:val="hybridMultilevel"/>
    <w:tmpl w:val="B1AA3424"/>
    <w:lvl w:ilvl="0" w:tplc="84DC85E2">
      <w:start w:val="1"/>
      <w:numFmt w:val="upperLetter"/>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07397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5"/>
    <w:rsid w:val="00091C7B"/>
    <w:rsid w:val="00387957"/>
    <w:rsid w:val="004709EC"/>
    <w:rsid w:val="00601B2B"/>
    <w:rsid w:val="006A5AAB"/>
    <w:rsid w:val="008615ED"/>
    <w:rsid w:val="00BE50E9"/>
    <w:rsid w:val="00CF1F0C"/>
    <w:rsid w:val="00D95E95"/>
    <w:rsid w:val="00F43B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F313"/>
  <w15:chartTrackingRefBased/>
  <w15:docId w15:val="{1B0AB691-E05B-41A1-A79E-F790094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E95"/>
    <w:pPr>
      <w:ind w:left="720"/>
      <w:contextualSpacing/>
    </w:pPr>
  </w:style>
  <w:style w:type="table" w:styleId="a4">
    <w:name w:val="Table Grid"/>
    <w:basedOn w:val="a1"/>
    <w:uiPriority w:val="39"/>
    <w:rsid w:val="00861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843</Words>
  <Characters>4556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ΓΕΩΡΓΙΑ ΠΑΠΑΣΠΥΡΟΥ</dc:creator>
  <cp:keywords/>
  <dc:description/>
  <cp:lastModifiedBy>ΓΕΩΡΓΙΑ ΠΑΠΑΣΠΥΡΟΥ</cp:lastModifiedBy>
  <cp:revision>4</cp:revision>
  <dcterms:created xsi:type="dcterms:W3CDTF">2023-11-15T07:39:00Z</dcterms:created>
  <dcterms:modified xsi:type="dcterms:W3CDTF">2025-10-08T22:37:00Z</dcterms:modified>
</cp:coreProperties>
</file>