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65F" w:rsidRDefault="00FB5A70" w:rsidP="00FB5A70">
      <w:pPr>
        <w:pStyle w:val="1"/>
      </w:pPr>
      <w:r>
        <w:t>1.2</w:t>
      </w:r>
      <w:r w:rsidR="0094065F">
        <w:t xml:space="preserve"> Καταστάσεις των Υλικών</w:t>
      </w:r>
    </w:p>
    <w:p w:rsidR="00A12CA4" w:rsidRDefault="00A12CA4" w:rsidP="00A12CA4">
      <w:pPr>
        <w:pStyle w:val="a3"/>
        <w:numPr>
          <w:ilvl w:val="0"/>
          <w:numId w:val="1"/>
        </w:numPr>
        <w:spacing w:before="120" w:after="0"/>
        <w:ind w:left="425" w:hanging="425"/>
        <w:contextualSpacing w:val="0"/>
      </w:pPr>
      <w:r w:rsidRPr="00A12CA4">
        <w:t xml:space="preserve"> Να αντιστοιχίσετε το προϊόν της στήλης Ι με την πρώτη ύλη της στήλης ΙΙ. </w:t>
      </w:r>
    </w:p>
    <w:tbl>
      <w:tblPr>
        <w:tblStyle w:val="10"/>
        <w:tblW w:w="0" w:type="auto"/>
        <w:tblInd w:w="988" w:type="dxa"/>
        <w:tblLook w:val="04A0" w:firstRow="1" w:lastRow="0" w:firstColumn="1" w:lastColumn="0" w:noHBand="0" w:noVBand="1"/>
      </w:tblPr>
      <w:tblGrid>
        <w:gridCol w:w="2693"/>
        <w:gridCol w:w="2415"/>
      </w:tblGrid>
      <w:tr w:rsidR="00A12CA4" w:rsidRPr="00A12CA4" w:rsidTr="00A12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:rsidR="00A12CA4" w:rsidRPr="00A12CA4" w:rsidRDefault="00A12CA4" w:rsidP="004E4AAC">
            <w:pPr>
              <w:pStyle w:val="a3"/>
              <w:ind w:left="0"/>
            </w:pPr>
            <w:r w:rsidRPr="00A12CA4">
              <w:t xml:space="preserve">Ι Προϊόν </w:t>
            </w:r>
          </w:p>
        </w:tc>
        <w:tc>
          <w:tcPr>
            <w:tcW w:w="2415" w:type="dxa"/>
          </w:tcPr>
          <w:p w:rsidR="00A12CA4" w:rsidRPr="00A12CA4" w:rsidRDefault="00A12CA4" w:rsidP="004E4AAC">
            <w:pPr>
              <w:pStyle w:val="a3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2CA4">
              <w:t xml:space="preserve">ΙΙ Πρώτη ύλη </w:t>
            </w:r>
          </w:p>
        </w:tc>
      </w:tr>
      <w:tr w:rsidR="00A12CA4" w:rsidRPr="00A12CA4" w:rsidTr="00A12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:rsidR="00A12CA4" w:rsidRPr="00A12CA4" w:rsidRDefault="00A12CA4" w:rsidP="004E4AAC">
            <w:pPr>
              <w:rPr>
                <w:b w:val="0"/>
              </w:rPr>
            </w:pPr>
            <w:r w:rsidRPr="00A12CA4">
              <w:rPr>
                <w:b w:val="0"/>
              </w:rPr>
              <w:t xml:space="preserve">1. Μακαρόνια </w:t>
            </w:r>
          </w:p>
        </w:tc>
        <w:tc>
          <w:tcPr>
            <w:tcW w:w="2415" w:type="dxa"/>
          </w:tcPr>
          <w:p w:rsidR="00A12CA4" w:rsidRPr="00A12CA4" w:rsidRDefault="00A12CA4" w:rsidP="004E4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CA4">
              <w:t xml:space="preserve">α. ξύλο </w:t>
            </w:r>
          </w:p>
        </w:tc>
      </w:tr>
      <w:tr w:rsidR="00A12CA4" w:rsidRPr="00A12CA4" w:rsidTr="00A12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:rsidR="00A12CA4" w:rsidRPr="00A12CA4" w:rsidRDefault="00A12CA4" w:rsidP="004E4AAC">
            <w:pPr>
              <w:rPr>
                <w:b w:val="0"/>
              </w:rPr>
            </w:pPr>
            <w:r w:rsidRPr="00A12CA4">
              <w:rPr>
                <w:b w:val="0"/>
              </w:rPr>
              <w:t xml:space="preserve">2. πλαστικά </w:t>
            </w:r>
          </w:p>
        </w:tc>
        <w:tc>
          <w:tcPr>
            <w:tcW w:w="2415" w:type="dxa"/>
          </w:tcPr>
          <w:p w:rsidR="00A12CA4" w:rsidRPr="00A12CA4" w:rsidRDefault="00A12CA4" w:rsidP="004E4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2CA4">
              <w:t>β. λιγνίτης</w:t>
            </w:r>
          </w:p>
        </w:tc>
      </w:tr>
      <w:tr w:rsidR="00A12CA4" w:rsidRPr="00A12CA4" w:rsidTr="00A12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:rsidR="00A12CA4" w:rsidRPr="00A12CA4" w:rsidRDefault="00A12CA4" w:rsidP="004E4AAC">
            <w:pPr>
              <w:rPr>
                <w:b w:val="0"/>
              </w:rPr>
            </w:pPr>
            <w:r w:rsidRPr="00A12CA4">
              <w:rPr>
                <w:b w:val="0"/>
              </w:rPr>
              <w:t xml:space="preserve">3. ηλεκτρική ενέργεια </w:t>
            </w:r>
          </w:p>
        </w:tc>
        <w:tc>
          <w:tcPr>
            <w:tcW w:w="2415" w:type="dxa"/>
          </w:tcPr>
          <w:p w:rsidR="00A12CA4" w:rsidRPr="00A12CA4" w:rsidRDefault="00A12CA4" w:rsidP="004E4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CA4">
              <w:t xml:space="preserve">γ. βωξίτης </w:t>
            </w:r>
          </w:p>
        </w:tc>
      </w:tr>
      <w:tr w:rsidR="00A12CA4" w:rsidRPr="00A12CA4" w:rsidTr="00A12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:rsidR="00A12CA4" w:rsidRPr="00A12CA4" w:rsidRDefault="00A12CA4" w:rsidP="004E4AAC">
            <w:pPr>
              <w:rPr>
                <w:b w:val="0"/>
              </w:rPr>
            </w:pPr>
            <w:r w:rsidRPr="00A12CA4">
              <w:rPr>
                <w:b w:val="0"/>
              </w:rPr>
              <w:t xml:space="preserve">4. ζάντες αλουμινίου </w:t>
            </w:r>
          </w:p>
        </w:tc>
        <w:tc>
          <w:tcPr>
            <w:tcW w:w="2415" w:type="dxa"/>
          </w:tcPr>
          <w:p w:rsidR="00A12CA4" w:rsidRPr="00A12CA4" w:rsidRDefault="00A12CA4" w:rsidP="004E4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2CA4">
              <w:t>δ. σιτάρι</w:t>
            </w:r>
          </w:p>
        </w:tc>
      </w:tr>
      <w:tr w:rsidR="00A12CA4" w:rsidRPr="00A12CA4" w:rsidTr="00A12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:rsidR="00A12CA4" w:rsidRPr="00A12CA4" w:rsidRDefault="00A12CA4" w:rsidP="004E4AAC">
            <w:pPr>
              <w:rPr>
                <w:b w:val="0"/>
              </w:rPr>
            </w:pPr>
            <w:r w:rsidRPr="00A12CA4">
              <w:rPr>
                <w:b w:val="0"/>
              </w:rPr>
              <w:t xml:space="preserve">5. ρούχα </w:t>
            </w:r>
          </w:p>
        </w:tc>
        <w:tc>
          <w:tcPr>
            <w:tcW w:w="2415" w:type="dxa"/>
          </w:tcPr>
          <w:p w:rsidR="00A12CA4" w:rsidRPr="00A12CA4" w:rsidRDefault="00A12CA4" w:rsidP="004E4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CA4">
              <w:t xml:space="preserve">ε. πετρέλαιο </w:t>
            </w:r>
          </w:p>
        </w:tc>
      </w:tr>
      <w:tr w:rsidR="00A12CA4" w:rsidRPr="00A12CA4" w:rsidTr="00A12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:rsidR="00A12CA4" w:rsidRPr="00A12CA4" w:rsidRDefault="00A12CA4" w:rsidP="004E4AAC">
            <w:pPr>
              <w:rPr>
                <w:b w:val="0"/>
              </w:rPr>
            </w:pPr>
            <w:r w:rsidRPr="00A12CA4">
              <w:rPr>
                <w:b w:val="0"/>
              </w:rPr>
              <w:t xml:space="preserve">6. βιβλία </w:t>
            </w:r>
          </w:p>
        </w:tc>
        <w:tc>
          <w:tcPr>
            <w:tcW w:w="2415" w:type="dxa"/>
          </w:tcPr>
          <w:p w:rsidR="00A12CA4" w:rsidRPr="00A12CA4" w:rsidRDefault="00A12CA4" w:rsidP="004E4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2CA4">
              <w:t>ζ. βαμβάκι</w:t>
            </w:r>
          </w:p>
        </w:tc>
      </w:tr>
    </w:tbl>
    <w:p w:rsidR="00A12CA4" w:rsidRDefault="00A12CA4" w:rsidP="00A12CA4">
      <w:pPr>
        <w:pStyle w:val="a3"/>
        <w:numPr>
          <w:ilvl w:val="0"/>
          <w:numId w:val="1"/>
        </w:numPr>
        <w:spacing w:before="120" w:after="0"/>
        <w:ind w:left="425" w:hanging="425"/>
        <w:contextualSpacing w:val="0"/>
      </w:pPr>
      <w:r>
        <w:t xml:space="preserve">Στον παρακάτω πίνακα φαίνονται τα σημεία τήξης και βρασμού 3 ουσιών. </w:t>
      </w:r>
      <w:r>
        <w:br/>
      </w:r>
    </w:p>
    <w:tbl>
      <w:tblPr>
        <w:tblStyle w:val="10"/>
        <w:tblW w:w="0" w:type="auto"/>
        <w:tblInd w:w="1028" w:type="dxa"/>
        <w:tblLook w:val="04A0" w:firstRow="1" w:lastRow="0" w:firstColumn="1" w:lastColumn="0" w:noHBand="0" w:noVBand="1"/>
      </w:tblPr>
      <w:tblGrid>
        <w:gridCol w:w="1417"/>
        <w:gridCol w:w="2264"/>
        <w:gridCol w:w="2551"/>
      </w:tblGrid>
      <w:tr w:rsidR="00A12CA4" w:rsidRPr="00A12CA4" w:rsidTr="00940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A12CA4" w:rsidRPr="00A12CA4" w:rsidRDefault="0094065F" w:rsidP="0094065F">
            <w:pPr>
              <w:spacing w:before="120"/>
              <w:ind w:left="34"/>
              <w:jc w:val="center"/>
            </w:pPr>
            <w:r>
              <w:t>Ουσία</w:t>
            </w:r>
          </w:p>
        </w:tc>
        <w:tc>
          <w:tcPr>
            <w:tcW w:w="2264" w:type="dxa"/>
          </w:tcPr>
          <w:p w:rsidR="00A12CA4" w:rsidRPr="00A12CA4" w:rsidRDefault="0094065F" w:rsidP="0094065F">
            <w:pPr>
              <w:spacing w:before="120"/>
              <w:ind w:lef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12CA4">
              <w:t>Σημείο τήξης (</w:t>
            </w:r>
            <w:proofErr w:type="spellStart"/>
            <w:r w:rsidRPr="00A12CA4">
              <w:rPr>
                <w:vertAlign w:val="superscript"/>
              </w:rPr>
              <w:t>ο</w:t>
            </w:r>
            <w:r w:rsidRPr="00A12CA4">
              <w:t>C</w:t>
            </w:r>
            <w:proofErr w:type="spellEnd"/>
            <w:r w:rsidRPr="00A12CA4">
              <w:t>)</w:t>
            </w:r>
          </w:p>
        </w:tc>
        <w:tc>
          <w:tcPr>
            <w:tcW w:w="2551" w:type="dxa"/>
          </w:tcPr>
          <w:p w:rsidR="00A12CA4" w:rsidRPr="00A12CA4" w:rsidRDefault="00A12CA4" w:rsidP="0094065F">
            <w:pPr>
              <w:spacing w:before="120"/>
              <w:ind w:lef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2CA4">
              <w:t>Σημείο βρασμού (</w:t>
            </w:r>
            <w:proofErr w:type="spellStart"/>
            <w:r w:rsidRPr="00A12CA4">
              <w:rPr>
                <w:vertAlign w:val="superscript"/>
              </w:rPr>
              <w:t>ο</w:t>
            </w:r>
            <w:r w:rsidRPr="00A12CA4">
              <w:t>C</w:t>
            </w:r>
            <w:proofErr w:type="spellEnd"/>
            <w:r w:rsidRPr="00A12CA4">
              <w:t>)</w:t>
            </w:r>
          </w:p>
        </w:tc>
      </w:tr>
      <w:tr w:rsidR="0094065F" w:rsidRPr="00A12CA4" w:rsidTr="00940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94065F" w:rsidRPr="00A12CA4" w:rsidRDefault="0094065F" w:rsidP="0094065F">
            <w:pPr>
              <w:spacing w:before="120"/>
              <w:ind w:left="34"/>
              <w:jc w:val="center"/>
              <w:rPr>
                <w:b w:val="0"/>
                <w:bCs w:val="0"/>
              </w:rPr>
            </w:pPr>
            <w:r>
              <w:t>Α</w:t>
            </w:r>
          </w:p>
        </w:tc>
        <w:tc>
          <w:tcPr>
            <w:tcW w:w="2264" w:type="dxa"/>
          </w:tcPr>
          <w:p w:rsidR="0094065F" w:rsidRPr="00A12CA4" w:rsidRDefault="0094065F" w:rsidP="0094065F">
            <w:pPr>
              <w:spacing w:before="120"/>
              <w:ind w:lef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CA4">
              <w:rPr>
                <w:b/>
                <w:bCs/>
              </w:rPr>
              <w:t>20</w:t>
            </w:r>
          </w:p>
        </w:tc>
        <w:tc>
          <w:tcPr>
            <w:tcW w:w="2551" w:type="dxa"/>
          </w:tcPr>
          <w:p w:rsidR="0094065F" w:rsidRPr="00A12CA4" w:rsidRDefault="0094065F" w:rsidP="0094065F">
            <w:pPr>
              <w:spacing w:before="120"/>
              <w:ind w:lef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CA4">
              <w:t>120</w:t>
            </w:r>
          </w:p>
        </w:tc>
      </w:tr>
      <w:tr w:rsidR="00A12CA4" w:rsidRPr="00A12CA4" w:rsidTr="009406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A12CA4" w:rsidRPr="00A12CA4" w:rsidRDefault="00A12CA4" w:rsidP="0094065F">
            <w:pPr>
              <w:spacing w:before="120"/>
              <w:ind w:left="34"/>
              <w:jc w:val="center"/>
            </w:pPr>
            <w:r>
              <w:t>Β</w:t>
            </w:r>
          </w:p>
        </w:tc>
        <w:tc>
          <w:tcPr>
            <w:tcW w:w="2264" w:type="dxa"/>
          </w:tcPr>
          <w:p w:rsidR="00A12CA4" w:rsidRPr="00A12CA4" w:rsidRDefault="00A12CA4" w:rsidP="0094065F">
            <w:pPr>
              <w:spacing w:before="120"/>
              <w:ind w:lef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2CA4">
              <w:rPr>
                <w:b/>
                <w:bCs/>
              </w:rPr>
              <w:t>-160</w:t>
            </w:r>
          </w:p>
        </w:tc>
        <w:tc>
          <w:tcPr>
            <w:tcW w:w="2551" w:type="dxa"/>
          </w:tcPr>
          <w:p w:rsidR="00A12CA4" w:rsidRPr="00A12CA4" w:rsidRDefault="00A12CA4" w:rsidP="0094065F">
            <w:pPr>
              <w:spacing w:before="120"/>
              <w:ind w:lef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2CA4">
              <w:t>40</w:t>
            </w:r>
          </w:p>
        </w:tc>
      </w:tr>
      <w:tr w:rsidR="00A12CA4" w:rsidTr="00940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A12CA4" w:rsidRPr="00A12CA4" w:rsidRDefault="00A12CA4" w:rsidP="0094065F">
            <w:pPr>
              <w:spacing w:before="120"/>
              <w:ind w:left="34"/>
              <w:jc w:val="center"/>
            </w:pPr>
            <w:r>
              <w:t>Γ</w:t>
            </w:r>
          </w:p>
        </w:tc>
        <w:tc>
          <w:tcPr>
            <w:tcW w:w="2264" w:type="dxa"/>
          </w:tcPr>
          <w:p w:rsidR="00A12CA4" w:rsidRPr="00A12CA4" w:rsidRDefault="00A12CA4" w:rsidP="0094065F">
            <w:pPr>
              <w:spacing w:before="120"/>
              <w:ind w:lef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CA4">
              <w:rPr>
                <w:b/>
                <w:bCs/>
              </w:rPr>
              <w:t>540</w:t>
            </w:r>
          </w:p>
        </w:tc>
        <w:tc>
          <w:tcPr>
            <w:tcW w:w="2551" w:type="dxa"/>
          </w:tcPr>
          <w:p w:rsidR="00A12CA4" w:rsidRDefault="00A12CA4" w:rsidP="0094065F">
            <w:pPr>
              <w:spacing w:before="120"/>
              <w:ind w:lef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CA4">
              <w:t>1300</w:t>
            </w:r>
          </w:p>
        </w:tc>
      </w:tr>
    </w:tbl>
    <w:p w:rsidR="00A12CA4" w:rsidRDefault="00A12CA4" w:rsidP="00A12CA4">
      <w:pPr>
        <w:spacing w:before="120" w:after="0"/>
        <w:ind w:left="284"/>
      </w:pPr>
      <w:r w:rsidRPr="0094065F">
        <w:t>Η φυσική κατάσταση της ουσίας Α στους 50</w:t>
      </w:r>
      <w:r w:rsidR="0094065F" w:rsidRPr="0094065F">
        <w:t xml:space="preserve"> </w:t>
      </w:r>
      <w:proofErr w:type="spellStart"/>
      <w:r w:rsidR="0094065F" w:rsidRPr="0094065F">
        <w:rPr>
          <w:bCs/>
          <w:vertAlign w:val="superscript"/>
        </w:rPr>
        <w:t>ο</w:t>
      </w:r>
      <w:r w:rsidR="0094065F" w:rsidRPr="0094065F">
        <w:rPr>
          <w:bCs/>
        </w:rPr>
        <w:t>C</w:t>
      </w:r>
      <w:proofErr w:type="spellEnd"/>
      <w:r w:rsidRPr="0094065F">
        <w:t xml:space="preserve"> είναι ................................................</w:t>
      </w:r>
      <w:r w:rsidRPr="0094065F">
        <w:br/>
        <w:t xml:space="preserve">Η φυσική κατάσταση </w:t>
      </w:r>
      <w:r w:rsidR="0094065F" w:rsidRPr="0094065F">
        <w:t>της ουσίας Β στους 50</w:t>
      </w:r>
      <w:r w:rsidRPr="0094065F">
        <w:t xml:space="preserve"> </w:t>
      </w:r>
      <w:proofErr w:type="spellStart"/>
      <w:r w:rsidR="0094065F" w:rsidRPr="0094065F">
        <w:rPr>
          <w:bCs/>
          <w:vertAlign w:val="superscript"/>
        </w:rPr>
        <w:t>ο</w:t>
      </w:r>
      <w:r w:rsidR="0094065F" w:rsidRPr="0094065F">
        <w:rPr>
          <w:bCs/>
        </w:rPr>
        <w:t>C</w:t>
      </w:r>
      <w:proofErr w:type="spellEnd"/>
      <w:r w:rsidRPr="0094065F">
        <w:t xml:space="preserve"> είναι ................................................ </w:t>
      </w:r>
      <w:r w:rsidRPr="0094065F">
        <w:br/>
        <w:t xml:space="preserve">Η φυσική κατάσταση της ουσίας Γ στους 50 </w:t>
      </w:r>
      <w:proofErr w:type="spellStart"/>
      <w:r w:rsidR="0094065F" w:rsidRPr="0094065F">
        <w:rPr>
          <w:bCs/>
          <w:vertAlign w:val="superscript"/>
        </w:rPr>
        <w:t>ο</w:t>
      </w:r>
      <w:r w:rsidR="0094065F" w:rsidRPr="0094065F">
        <w:rPr>
          <w:bCs/>
        </w:rPr>
        <w:t>C</w:t>
      </w:r>
      <w:proofErr w:type="spellEnd"/>
      <w:r w:rsidRPr="0094065F">
        <w:t xml:space="preserve"> είναι ................................................ </w:t>
      </w:r>
      <w:r w:rsidRPr="0094065F">
        <w:br/>
        <w:t xml:space="preserve">Η φυσική κατάσταση της ουσίας Α στους 150 </w:t>
      </w:r>
      <w:proofErr w:type="spellStart"/>
      <w:r w:rsidR="0094065F" w:rsidRPr="0094065F">
        <w:rPr>
          <w:bCs/>
          <w:vertAlign w:val="superscript"/>
        </w:rPr>
        <w:t>ο</w:t>
      </w:r>
      <w:r w:rsidR="0094065F" w:rsidRPr="0094065F">
        <w:rPr>
          <w:bCs/>
        </w:rPr>
        <w:t>C</w:t>
      </w:r>
      <w:proofErr w:type="spellEnd"/>
      <w:r w:rsidRPr="0094065F">
        <w:t xml:space="preserve"> είναι ................................................ </w:t>
      </w:r>
      <w:r w:rsidRPr="0094065F">
        <w:br/>
        <w:t>Η φυσική</w:t>
      </w:r>
      <w:r w:rsidR="0094065F" w:rsidRPr="0094065F">
        <w:t xml:space="preserve"> κατάσταση της ουσίας Α στους 0</w:t>
      </w:r>
      <w:r w:rsidRPr="0094065F">
        <w:t xml:space="preserve"> </w:t>
      </w:r>
      <w:proofErr w:type="spellStart"/>
      <w:r w:rsidR="0094065F" w:rsidRPr="0094065F">
        <w:rPr>
          <w:bCs/>
          <w:vertAlign w:val="superscript"/>
        </w:rPr>
        <w:t>ο</w:t>
      </w:r>
      <w:r w:rsidR="0094065F" w:rsidRPr="0094065F">
        <w:rPr>
          <w:bCs/>
        </w:rPr>
        <w:t>C</w:t>
      </w:r>
      <w:proofErr w:type="spellEnd"/>
      <w:r w:rsidRPr="0094065F">
        <w:t xml:space="preserve"> είναι ................................................ </w:t>
      </w:r>
      <w:r w:rsidRPr="0094065F">
        <w:br/>
        <w:t>Η φυσική</w:t>
      </w:r>
      <w:r w:rsidR="0094065F" w:rsidRPr="0094065F">
        <w:t xml:space="preserve"> κατάσταση της ουσίας Β στους 0</w:t>
      </w:r>
      <w:r w:rsidRPr="0094065F">
        <w:t xml:space="preserve"> </w:t>
      </w:r>
      <w:proofErr w:type="spellStart"/>
      <w:r w:rsidR="0094065F" w:rsidRPr="0094065F">
        <w:rPr>
          <w:bCs/>
          <w:vertAlign w:val="superscript"/>
        </w:rPr>
        <w:t>ο</w:t>
      </w:r>
      <w:r w:rsidR="0094065F" w:rsidRPr="0094065F">
        <w:rPr>
          <w:bCs/>
        </w:rPr>
        <w:t>C</w:t>
      </w:r>
      <w:proofErr w:type="spellEnd"/>
      <w:r w:rsidRPr="0094065F">
        <w:t xml:space="preserve"> είναι ................................................</w:t>
      </w:r>
    </w:p>
    <w:p w:rsidR="0094065F" w:rsidRDefault="0094065F" w:rsidP="0094065F">
      <w:pPr>
        <w:spacing w:before="120" w:after="0"/>
      </w:pPr>
    </w:p>
    <w:p w:rsidR="0094065F" w:rsidRPr="0094065F" w:rsidRDefault="00FB5A70" w:rsidP="00FB5A70">
      <w:pPr>
        <w:pStyle w:val="1"/>
      </w:pPr>
      <w:r>
        <w:t>2.1</w:t>
      </w:r>
      <w:r w:rsidR="0094065F">
        <w:t xml:space="preserve"> </w:t>
      </w:r>
      <w:r>
        <w:t>Το νερό στη Ζωή μας</w:t>
      </w:r>
    </w:p>
    <w:p w:rsidR="0094065F" w:rsidRPr="0094065F" w:rsidRDefault="0094065F" w:rsidP="000470AA">
      <w:pPr>
        <w:pStyle w:val="a3"/>
        <w:numPr>
          <w:ilvl w:val="0"/>
          <w:numId w:val="1"/>
        </w:numPr>
        <w:spacing w:before="120" w:after="0"/>
        <w:ind w:left="425" w:hanging="425"/>
        <w:contextualSpacing w:val="0"/>
      </w:pPr>
      <w:r w:rsidRPr="0094065F">
        <w:t xml:space="preserve">Να αντιστοιχίσετε τις δραστηριότητες της στήλης Ι με τη χρήση του νερού της στήλης ΙΙ. </w:t>
      </w:r>
      <w:r>
        <w:br/>
      </w:r>
    </w:p>
    <w:tbl>
      <w:tblPr>
        <w:tblStyle w:val="10"/>
        <w:tblW w:w="0" w:type="auto"/>
        <w:tblInd w:w="279" w:type="dxa"/>
        <w:tblLook w:val="04A0" w:firstRow="1" w:lastRow="0" w:firstColumn="1" w:lastColumn="0" w:noHBand="0" w:noVBand="1"/>
      </w:tblPr>
      <w:tblGrid>
        <w:gridCol w:w="4111"/>
        <w:gridCol w:w="3186"/>
      </w:tblGrid>
      <w:tr w:rsidR="0094065F" w:rsidRPr="0094065F" w:rsidTr="000A32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:rsidR="0094065F" w:rsidRPr="0094065F" w:rsidRDefault="0094065F" w:rsidP="000A320B">
            <w:pPr>
              <w:ind w:left="360"/>
            </w:pPr>
            <w:r w:rsidRPr="0094065F">
              <w:t>Ι Δραστηριότητα</w:t>
            </w:r>
          </w:p>
        </w:tc>
        <w:tc>
          <w:tcPr>
            <w:tcW w:w="3186" w:type="dxa"/>
            <w:vAlign w:val="center"/>
          </w:tcPr>
          <w:p w:rsidR="0094065F" w:rsidRPr="0094065F" w:rsidRDefault="0094065F" w:rsidP="000A32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4065F">
              <w:t>ΙΙ Χρήση νερού</w:t>
            </w:r>
          </w:p>
        </w:tc>
      </w:tr>
      <w:tr w:rsidR="0094065F" w:rsidRPr="0094065F" w:rsidTr="000A3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:rsidR="0094065F" w:rsidRPr="000A320B" w:rsidRDefault="0094065F" w:rsidP="000A320B">
            <w:pPr>
              <w:pStyle w:val="a3"/>
              <w:ind w:left="0"/>
              <w:contextualSpacing w:val="0"/>
              <w:rPr>
                <w:b w:val="0"/>
              </w:rPr>
            </w:pPr>
            <w:r w:rsidRPr="000A320B">
              <w:rPr>
                <w:b w:val="0"/>
              </w:rPr>
              <w:t>1. Παραγωγή υδροηλεκτρικής ενέργειας</w:t>
            </w:r>
          </w:p>
        </w:tc>
        <w:tc>
          <w:tcPr>
            <w:tcW w:w="3186" w:type="dxa"/>
            <w:vAlign w:val="center"/>
          </w:tcPr>
          <w:p w:rsidR="0094065F" w:rsidRPr="0094065F" w:rsidRDefault="0094065F" w:rsidP="000A32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320B" w:rsidRPr="0094065F" w:rsidTr="000A320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:rsidR="000A320B" w:rsidRPr="000A320B" w:rsidRDefault="000A320B" w:rsidP="000A320B">
            <w:pPr>
              <w:pStyle w:val="a3"/>
              <w:ind w:left="0"/>
              <w:contextualSpacing w:val="0"/>
              <w:rPr>
                <w:b w:val="0"/>
              </w:rPr>
            </w:pPr>
            <w:r w:rsidRPr="000A320B">
              <w:rPr>
                <w:b w:val="0"/>
              </w:rPr>
              <w:t>2. Πότισμα γλάστρας</w:t>
            </w:r>
          </w:p>
        </w:tc>
        <w:tc>
          <w:tcPr>
            <w:tcW w:w="3186" w:type="dxa"/>
            <w:vAlign w:val="center"/>
          </w:tcPr>
          <w:p w:rsidR="000A320B" w:rsidRPr="0094065F" w:rsidRDefault="000A320B" w:rsidP="000A3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065F">
              <w:t>α. αστική</w:t>
            </w:r>
          </w:p>
        </w:tc>
      </w:tr>
      <w:tr w:rsidR="000A320B" w:rsidRPr="0094065F" w:rsidTr="000A3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:rsidR="000A320B" w:rsidRPr="000A320B" w:rsidRDefault="000A320B" w:rsidP="000A320B">
            <w:pPr>
              <w:pStyle w:val="a3"/>
              <w:ind w:left="0"/>
              <w:contextualSpacing w:val="0"/>
              <w:rPr>
                <w:b w:val="0"/>
              </w:rPr>
            </w:pPr>
            <w:r w:rsidRPr="000A320B">
              <w:rPr>
                <w:b w:val="0"/>
              </w:rPr>
              <w:t>3. Άρδευση χωραφιών</w:t>
            </w:r>
          </w:p>
        </w:tc>
        <w:tc>
          <w:tcPr>
            <w:tcW w:w="3186" w:type="dxa"/>
            <w:vAlign w:val="center"/>
          </w:tcPr>
          <w:p w:rsidR="000A320B" w:rsidRPr="0094065F" w:rsidRDefault="000A320B" w:rsidP="000A32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065F">
              <w:t>β. βιομηχανική</w:t>
            </w:r>
          </w:p>
        </w:tc>
      </w:tr>
      <w:tr w:rsidR="000A320B" w:rsidRPr="0094065F" w:rsidTr="000A320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:rsidR="000A320B" w:rsidRPr="000A320B" w:rsidRDefault="000A320B" w:rsidP="000A320B">
            <w:pPr>
              <w:pStyle w:val="a3"/>
              <w:ind w:left="0"/>
              <w:contextualSpacing w:val="0"/>
              <w:rPr>
                <w:b w:val="0"/>
              </w:rPr>
            </w:pPr>
            <w:r w:rsidRPr="000A320B">
              <w:rPr>
                <w:b w:val="0"/>
              </w:rPr>
              <w:t>4. Πλύσιμο ρούχων</w:t>
            </w:r>
          </w:p>
        </w:tc>
        <w:tc>
          <w:tcPr>
            <w:tcW w:w="3186" w:type="dxa"/>
            <w:vAlign w:val="center"/>
          </w:tcPr>
          <w:p w:rsidR="000A320B" w:rsidRPr="000A320B" w:rsidRDefault="000A320B" w:rsidP="000A320B">
            <w:pPr>
              <w:pStyle w:val="a3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320B">
              <w:t>γ. γεωργική</w:t>
            </w:r>
          </w:p>
        </w:tc>
      </w:tr>
      <w:tr w:rsidR="000A320B" w:rsidRPr="0094065F" w:rsidTr="000A3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:rsidR="000A320B" w:rsidRPr="000A320B" w:rsidRDefault="000A320B" w:rsidP="000A320B">
            <w:pPr>
              <w:pStyle w:val="a3"/>
              <w:ind w:left="0"/>
              <w:contextualSpacing w:val="0"/>
              <w:rPr>
                <w:b w:val="0"/>
              </w:rPr>
            </w:pPr>
            <w:r w:rsidRPr="000A320B">
              <w:rPr>
                <w:b w:val="0"/>
              </w:rPr>
              <w:t>5. Παραγωγή σε θερμοκήπιο</w:t>
            </w:r>
          </w:p>
        </w:tc>
        <w:tc>
          <w:tcPr>
            <w:tcW w:w="3186" w:type="dxa"/>
            <w:vAlign w:val="center"/>
          </w:tcPr>
          <w:p w:rsidR="000A320B" w:rsidRPr="0094065F" w:rsidRDefault="000A320B" w:rsidP="000A320B">
            <w:pPr>
              <w:pStyle w:val="a3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320B" w:rsidRPr="0094065F" w:rsidTr="000A320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:rsidR="000A320B" w:rsidRPr="000A320B" w:rsidRDefault="000A320B" w:rsidP="000A320B">
            <w:pPr>
              <w:pStyle w:val="a3"/>
              <w:ind w:left="0"/>
              <w:contextualSpacing w:val="0"/>
              <w:rPr>
                <w:b w:val="0"/>
              </w:rPr>
            </w:pPr>
            <w:r w:rsidRPr="000A320B">
              <w:rPr>
                <w:b w:val="0"/>
              </w:rPr>
              <w:t>6. Ψύξη πυρηνικού αντιδραστήρα</w:t>
            </w:r>
          </w:p>
        </w:tc>
        <w:tc>
          <w:tcPr>
            <w:tcW w:w="3186" w:type="dxa"/>
            <w:vAlign w:val="center"/>
          </w:tcPr>
          <w:p w:rsidR="000A320B" w:rsidRPr="0094065F" w:rsidRDefault="000A320B" w:rsidP="000A320B">
            <w:pPr>
              <w:pStyle w:val="a3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4065F" w:rsidRDefault="0094065F" w:rsidP="0094065F">
      <w:pPr>
        <w:pStyle w:val="a3"/>
        <w:spacing w:before="120" w:after="0"/>
        <w:contextualSpacing w:val="0"/>
      </w:pPr>
    </w:p>
    <w:p w:rsidR="0094065F" w:rsidRDefault="0094065F" w:rsidP="0094065F">
      <w:pPr>
        <w:pStyle w:val="a3"/>
        <w:spacing w:before="120" w:after="0"/>
        <w:contextualSpacing w:val="0"/>
      </w:pPr>
    </w:p>
    <w:p w:rsidR="00A12CA4" w:rsidRPr="0094065F" w:rsidRDefault="0094065F" w:rsidP="0094065F">
      <w:pPr>
        <w:pStyle w:val="a3"/>
        <w:spacing w:before="120" w:after="0"/>
        <w:contextualSpacing w:val="0"/>
      </w:pPr>
      <w:r w:rsidRPr="0094065F">
        <w:t xml:space="preserve"> </w:t>
      </w:r>
      <w:bookmarkStart w:id="0" w:name="_GoBack"/>
      <w:bookmarkEnd w:id="0"/>
    </w:p>
    <w:sectPr w:rsidR="00A12CA4" w:rsidRPr="0094065F" w:rsidSect="007A5FBA">
      <w:headerReference w:type="default" r:id="rId7"/>
      <w:footerReference w:type="default" r:id="rId8"/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FBA" w:rsidRDefault="007A5FBA" w:rsidP="007A5FBA">
      <w:pPr>
        <w:spacing w:after="0" w:line="240" w:lineRule="auto"/>
      </w:pPr>
      <w:r>
        <w:separator/>
      </w:r>
    </w:p>
  </w:endnote>
  <w:endnote w:type="continuationSeparator" w:id="0">
    <w:p w:rsidR="007A5FBA" w:rsidRDefault="007A5FBA" w:rsidP="007A5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8852732"/>
      <w:docPartObj>
        <w:docPartGallery w:val="Page Numbers (Bottom of Page)"/>
        <w:docPartUnique/>
      </w:docPartObj>
    </w:sdtPr>
    <w:sdtContent>
      <w:p w:rsidR="007A5FBA" w:rsidRDefault="007A5FB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A70">
          <w:rPr>
            <w:noProof/>
          </w:rPr>
          <w:t>1</w:t>
        </w:r>
        <w:r>
          <w:fldChar w:fldCharType="end"/>
        </w:r>
      </w:p>
    </w:sdtContent>
  </w:sdt>
  <w:p w:rsidR="007A5FBA" w:rsidRDefault="007A5F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FBA" w:rsidRDefault="007A5FBA" w:rsidP="007A5FBA">
      <w:pPr>
        <w:spacing w:after="0" w:line="240" w:lineRule="auto"/>
      </w:pPr>
      <w:r>
        <w:separator/>
      </w:r>
    </w:p>
  </w:footnote>
  <w:footnote w:type="continuationSeparator" w:id="0">
    <w:p w:rsidR="007A5FBA" w:rsidRDefault="007A5FBA" w:rsidP="007A5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FBA" w:rsidRPr="007A5FBA" w:rsidRDefault="007A5FBA">
    <w:pPr>
      <w:pStyle w:val="a6"/>
      <w:rPr>
        <w:rFonts w:asciiTheme="majorHAnsi" w:hAnsiTheme="majorHAnsi" w:cstheme="majorHAnsi"/>
        <w:i/>
        <w:sz w:val="24"/>
      </w:rPr>
    </w:pPr>
    <w:r>
      <w:rPr>
        <w:rFonts w:asciiTheme="majorHAnsi" w:hAnsiTheme="majorHAnsi" w:cstheme="majorHAnsi"/>
        <w:i/>
        <w:noProof/>
        <w:sz w:val="24"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236220</wp:posOffset>
              </wp:positionV>
              <wp:extent cx="5288280" cy="0"/>
              <wp:effectExtent l="0" t="0" r="26670" b="19050"/>
              <wp:wrapNone/>
              <wp:docPr id="1" name="Ευθεία γραμμή σύνδεσης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882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2CB8C6" id="Ευθεία γραμμή σύνδεσης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8.6pt" to="415.2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" strokecolor="#5b9bd5 [3204]" strokeweight=".5pt">
              <v:stroke joinstyle="miter"/>
            </v:line>
          </w:pict>
        </mc:Fallback>
      </mc:AlternateContent>
    </w:r>
    <w:r w:rsidRPr="007A5FBA">
      <w:rPr>
        <w:rFonts w:asciiTheme="majorHAnsi" w:hAnsiTheme="majorHAnsi" w:cstheme="majorHAnsi"/>
        <w:i/>
        <w:sz w:val="24"/>
      </w:rPr>
      <w:t>Γυμνάσιο Αντιρρίου</w:t>
    </w:r>
    <w:r w:rsidRPr="007A5FBA">
      <w:rPr>
        <w:rFonts w:asciiTheme="majorHAnsi" w:hAnsiTheme="majorHAnsi" w:cstheme="majorHAnsi"/>
        <w:i/>
        <w:sz w:val="24"/>
      </w:rPr>
      <w:tab/>
    </w:r>
    <w:r w:rsidRPr="007A5FBA">
      <w:rPr>
        <w:rFonts w:asciiTheme="majorHAnsi" w:hAnsiTheme="majorHAnsi" w:cstheme="majorHAnsi"/>
        <w:i/>
        <w:sz w:val="24"/>
      </w:rPr>
      <w:tab/>
      <w:t>Χημεία Β΄ Γυμνασίου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A722A"/>
    <w:multiLevelType w:val="hybridMultilevel"/>
    <w:tmpl w:val="B2283464"/>
    <w:lvl w:ilvl="0" w:tplc="2E806A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66F532E"/>
    <w:multiLevelType w:val="hybridMultilevel"/>
    <w:tmpl w:val="C44C2A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A4"/>
    <w:rsid w:val="000470AA"/>
    <w:rsid w:val="000A320B"/>
    <w:rsid w:val="007A5FBA"/>
    <w:rsid w:val="0094065F"/>
    <w:rsid w:val="00A12CA4"/>
    <w:rsid w:val="00FB5A70"/>
    <w:rsid w:val="00FE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7E8D7"/>
  <w15:chartTrackingRefBased/>
  <w15:docId w15:val="{1808A9C6-4A9F-46A3-9CDA-EEE4DC13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12C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A12C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A5F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A5F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12C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A12C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A12CA4"/>
    <w:pPr>
      <w:ind w:left="720"/>
      <w:contextualSpacing/>
    </w:pPr>
  </w:style>
  <w:style w:type="table" w:styleId="a4">
    <w:name w:val="Table Grid"/>
    <w:basedOn w:val="a1"/>
    <w:uiPriority w:val="39"/>
    <w:rsid w:val="00A12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Plain Table 1"/>
    <w:basedOn w:val="a1"/>
    <w:uiPriority w:val="41"/>
    <w:rsid w:val="00A12C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Subtitle"/>
    <w:basedOn w:val="a"/>
    <w:next w:val="a"/>
    <w:link w:val="Char"/>
    <w:uiPriority w:val="11"/>
    <w:qFormat/>
    <w:rsid w:val="000A320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">
    <w:name w:val="Υπότιτλος Char"/>
    <w:basedOn w:val="a0"/>
    <w:link w:val="a5"/>
    <w:uiPriority w:val="11"/>
    <w:rsid w:val="000A320B"/>
    <w:rPr>
      <w:rFonts w:eastAsiaTheme="minorEastAsia"/>
      <w:color w:val="5A5A5A" w:themeColor="text1" w:themeTint="A5"/>
      <w:spacing w:val="15"/>
    </w:rPr>
  </w:style>
  <w:style w:type="paragraph" w:styleId="a6">
    <w:name w:val="header"/>
    <w:basedOn w:val="a"/>
    <w:link w:val="Char0"/>
    <w:uiPriority w:val="99"/>
    <w:unhideWhenUsed/>
    <w:rsid w:val="007A5F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7A5FBA"/>
  </w:style>
  <w:style w:type="paragraph" w:styleId="a7">
    <w:name w:val="footer"/>
    <w:basedOn w:val="a"/>
    <w:link w:val="Char1"/>
    <w:uiPriority w:val="99"/>
    <w:unhideWhenUsed/>
    <w:rsid w:val="007A5F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7A5FBA"/>
  </w:style>
  <w:style w:type="character" w:customStyle="1" w:styleId="3Char">
    <w:name w:val="Επικεφαλίδα 3 Char"/>
    <w:basedOn w:val="a0"/>
    <w:link w:val="3"/>
    <w:uiPriority w:val="9"/>
    <w:rsid w:val="007A5F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A5FB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2024-10-08T05:02:00Z</dcterms:created>
  <dcterms:modified xsi:type="dcterms:W3CDTF">2024-10-08T05:02:00Z</dcterms:modified>
</cp:coreProperties>
</file>